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6255" w:rsidRPr="00CC36F7" w:rsidRDefault="002E6255" w:rsidP="00717C21">
      <w:pPr>
        <w:jc w:val="center"/>
        <w:rPr>
          <w:b/>
          <w:sz w:val="44"/>
          <w:szCs w:val="44"/>
        </w:rPr>
      </w:pPr>
    </w:p>
    <w:p w:rsidR="002E6255" w:rsidRPr="00CC36F7" w:rsidRDefault="002E6255" w:rsidP="00717C21">
      <w:pPr>
        <w:jc w:val="center"/>
        <w:rPr>
          <w:b/>
          <w:sz w:val="44"/>
          <w:szCs w:val="44"/>
        </w:rPr>
      </w:pPr>
    </w:p>
    <w:p w:rsidR="002E6255" w:rsidRPr="00CC36F7" w:rsidRDefault="002E6255" w:rsidP="00717C21">
      <w:pPr>
        <w:jc w:val="center"/>
        <w:rPr>
          <w:b/>
          <w:sz w:val="44"/>
          <w:szCs w:val="44"/>
        </w:rPr>
      </w:pPr>
    </w:p>
    <w:p w:rsidR="002E6255" w:rsidRPr="00CC36F7" w:rsidRDefault="002E6255" w:rsidP="00717C21">
      <w:pPr>
        <w:jc w:val="center"/>
        <w:rPr>
          <w:b/>
          <w:sz w:val="44"/>
          <w:szCs w:val="44"/>
        </w:rPr>
      </w:pPr>
    </w:p>
    <w:p w:rsidR="002E6255" w:rsidRPr="00CC36F7" w:rsidRDefault="002E6255" w:rsidP="00717C21">
      <w:pPr>
        <w:jc w:val="center"/>
        <w:rPr>
          <w:b/>
          <w:sz w:val="44"/>
          <w:szCs w:val="44"/>
        </w:rPr>
      </w:pPr>
    </w:p>
    <w:p w:rsidR="002E6255" w:rsidRPr="00CC36F7" w:rsidRDefault="002E6255" w:rsidP="00717C21">
      <w:pPr>
        <w:jc w:val="center"/>
        <w:rPr>
          <w:b/>
          <w:sz w:val="44"/>
          <w:szCs w:val="44"/>
        </w:rPr>
      </w:pPr>
    </w:p>
    <w:p w:rsidR="002E6255" w:rsidRPr="00CC36F7" w:rsidRDefault="002E6255" w:rsidP="00717C21">
      <w:pPr>
        <w:jc w:val="center"/>
        <w:rPr>
          <w:b/>
          <w:sz w:val="44"/>
          <w:szCs w:val="44"/>
        </w:rPr>
      </w:pPr>
    </w:p>
    <w:p w:rsidR="002E6255" w:rsidRPr="00CC36F7" w:rsidRDefault="002E6255" w:rsidP="00717C21">
      <w:pPr>
        <w:jc w:val="center"/>
        <w:rPr>
          <w:b/>
          <w:sz w:val="44"/>
          <w:szCs w:val="44"/>
        </w:rPr>
      </w:pPr>
    </w:p>
    <w:p w:rsidR="002E6255" w:rsidRPr="00CC36F7" w:rsidRDefault="002E6255" w:rsidP="00717C21">
      <w:pPr>
        <w:jc w:val="center"/>
        <w:rPr>
          <w:b/>
          <w:sz w:val="44"/>
          <w:szCs w:val="44"/>
        </w:rPr>
      </w:pPr>
    </w:p>
    <w:p w:rsidR="002E6255" w:rsidRPr="00CC36F7" w:rsidRDefault="002E6255" w:rsidP="00717C21">
      <w:pPr>
        <w:jc w:val="center"/>
        <w:rPr>
          <w:b/>
          <w:sz w:val="44"/>
          <w:szCs w:val="44"/>
        </w:rPr>
      </w:pPr>
    </w:p>
    <w:p w:rsidR="002E6255" w:rsidRPr="00CC36F7" w:rsidRDefault="002E6255" w:rsidP="00717C21">
      <w:pPr>
        <w:jc w:val="center"/>
        <w:rPr>
          <w:b/>
          <w:sz w:val="44"/>
          <w:szCs w:val="44"/>
        </w:rPr>
      </w:pPr>
      <w:r w:rsidRPr="00CC36F7">
        <w:rPr>
          <w:b/>
          <w:sz w:val="44"/>
          <w:szCs w:val="44"/>
        </w:rPr>
        <w:t xml:space="preserve">ПОЯСНИТЕЛЬНАЯ ЗАПИСКА </w:t>
      </w:r>
    </w:p>
    <w:p w:rsidR="002E6255" w:rsidRPr="00CC36F7" w:rsidRDefault="002E6255" w:rsidP="00717C21">
      <w:pPr>
        <w:jc w:val="center"/>
        <w:rPr>
          <w:b/>
          <w:szCs w:val="28"/>
        </w:rPr>
      </w:pPr>
    </w:p>
    <w:p w:rsidR="002E6255" w:rsidRPr="00CC36F7" w:rsidRDefault="002E6255" w:rsidP="00717C21">
      <w:pPr>
        <w:jc w:val="center"/>
        <w:rPr>
          <w:szCs w:val="28"/>
        </w:rPr>
      </w:pPr>
    </w:p>
    <w:p w:rsidR="002E6255" w:rsidRPr="00CC36F7" w:rsidRDefault="002E6255" w:rsidP="00717C21">
      <w:pPr>
        <w:jc w:val="center"/>
        <w:rPr>
          <w:szCs w:val="28"/>
        </w:rPr>
      </w:pPr>
    </w:p>
    <w:p w:rsidR="002E6255" w:rsidRPr="00CC36F7" w:rsidRDefault="002E6255" w:rsidP="00717C21">
      <w:pPr>
        <w:jc w:val="center"/>
      </w:pPr>
      <w:r w:rsidRPr="00CC36F7">
        <w:rPr>
          <w:b/>
          <w:i/>
          <w:sz w:val="44"/>
          <w:szCs w:val="44"/>
        </w:rPr>
        <w:t>«</w:t>
      </w:r>
      <w:r w:rsidR="00306EFB" w:rsidRPr="00CC36F7">
        <w:rPr>
          <w:b/>
          <w:i/>
          <w:sz w:val="44"/>
          <w:szCs w:val="44"/>
        </w:rPr>
        <w:t>Б</w:t>
      </w:r>
      <w:r w:rsidRPr="00CC36F7">
        <w:rPr>
          <w:b/>
          <w:i/>
          <w:sz w:val="44"/>
          <w:szCs w:val="44"/>
        </w:rPr>
        <w:t>лагоустройство</w:t>
      </w:r>
      <w:r w:rsidR="00C01B74" w:rsidRPr="00CC36F7">
        <w:rPr>
          <w:b/>
          <w:i/>
          <w:sz w:val="44"/>
          <w:szCs w:val="44"/>
        </w:rPr>
        <w:t xml:space="preserve"> и озеленение</w:t>
      </w:r>
      <w:r w:rsidRPr="00CC36F7">
        <w:rPr>
          <w:b/>
          <w:i/>
          <w:sz w:val="44"/>
          <w:szCs w:val="44"/>
        </w:rPr>
        <w:t xml:space="preserve"> </w:t>
      </w:r>
      <w:r w:rsidR="00306EFB" w:rsidRPr="00CC36F7">
        <w:rPr>
          <w:b/>
          <w:i/>
          <w:sz w:val="44"/>
          <w:szCs w:val="44"/>
        </w:rPr>
        <w:t>сквера</w:t>
      </w:r>
      <w:r w:rsidR="000E3728">
        <w:rPr>
          <w:b/>
          <w:i/>
          <w:sz w:val="44"/>
          <w:szCs w:val="44"/>
        </w:rPr>
        <w:t xml:space="preserve"> в 5-м Микрорайоне</w:t>
      </w:r>
      <w:r w:rsidR="00306EFB" w:rsidRPr="00CC36F7">
        <w:rPr>
          <w:b/>
          <w:i/>
          <w:sz w:val="44"/>
          <w:szCs w:val="44"/>
        </w:rPr>
        <w:t xml:space="preserve"> </w:t>
      </w:r>
      <w:r w:rsidR="00C01B74" w:rsidRPr="00CC36F7">
        <w:rPr>
          <w:b/>
          <w:i/>
          <w:sz w:val="44"/>
          <w:szCs w:val="44"/>
        </w:rPr>
        <w:t>г.</w:t>
      </w:r>
      <w:r w:rsidR="0064723A" w:rsidRPr="00CC36F7">
        <w:rPr>
          <w:b/>
          <w:i/>
          <w:sz w:val="44"/>
          <w:szCs w:val="44"/>
        </w:rPr>
        <w:t xml:space="preserve"> </w:t>
      </w:r>
      <w:r w:rsidR="00306EFB" w:rsidRPr="00CC36F7">
        <w:rPr>
          <w:b/>
          <w:i/>
          <w:sz w:val="44"/>
          <w:szCs w:val="44"/>
        </w:rPr>
        <w:t>К</w:t>
      </w:r>
      <w:r w:rsidR="000E4BC8" w:rsidRPr="00CC36F7">
        <w:rPr>
          <w:b/>
          <w:i/>
          <w:sz w:val="44"/>
          <w:szCs w:val="44"/>
        </w:rPr>
        <w:t>расноармейск</w:t>
      </w:r>
      <w:r w:rsidR="000E3728">
        <w:rPr>
          <w:b/>
          <w:i/>
          <w:sz w:val="44"/>
          <w:szCs w:val="44"/>
        </w:rPr>
        <w:t>а</w:t>
      </w:r>
      <w:r w:rsidRPr="00CC36F7">
        <w:rPr>
          <w:b/>
          <w:i/>
          <w:sz w:val="44"/>
          <w:szCs w:val="44"/>
        </w:rPr>
        <w:t xml:space="preserve"> Саратовской области»</w:t>
      </w:r>
    </w:p>
    <w:p w:rsidR="002E6255" w:rsidRPr="00CC36F7" w:rsidRDefault="002E6255" w:rsidP="00717C21"/>
    <w:p w:rsidR="002E6255" w:rsidRPr="00CC36F7" w:rsidRDefault="002E6255" w:rsidP="00717C21"/>
    <w:p w:rsidR="002E6255" w:rsidRPr="00CC36F7" w:rsidRDefault="002E6255" w:rsidP="00717C21"/>
    <w:p w:rsidR="002E6255" w:rsidRPr="00CC36F7" w:rsidRDefault="002E6255" w:rsidP="00717C21"/>
    <w:p w:rsidR="002E6255" w:rsidRPr="00CC36F7" w:rsidRDefault="002E6255" w:rsidP="00717C21"/>
    <w:p w:rsidR="002E6255" w:rsidRPr="00CC36F7" w:rsidRDefault="002E6255" w:rsidP="00717C21"/>
    <w:p w:rsidR="002E6255" w:rsidRPr="00CC36F7" w:rsidRDefault="002E6255" w:rsidP="00717C21"/>
    <w:p w:rsidR="002E6255" w:rsidRPr="00CC36F7" w:rsidRDefault="002E6255" w:rsidP="00717C21"/>
    <w:p w:rsidR="006A5834" w:rsidRPr="00CC36F7" w:rsidRDefault="002E6255" w:rsidP="00717C21">
      <w:pPr>
        <w:tabs>
          <w:tab w:val="left" w:pos="3585"/>
        </w:tabs>
      </w:pPr>
      <w:r w:rsidRPr="00CC36F7">
        <w:tab/>
      </w: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Default="002E6255" w:rsidP="00717C21">
      <w:pPr>
        <w:tabs>
          <w:tab w:val="left" w:pos="3585"/>
        </w:tabs>
      </w:pPr>
    </w:p>
    <w:p w:rsidR="000E3728" w:rsidRPr="00CC36F7" w:rsidRDefault="000E3728" w:rsidP="00717C21">
      <w:pPr>
        <w:tabs>
          <w:tab w:val="left" w:pos="3585"/>
        </w:tabs>
      </w:pPr>
    </w:p>
    <w:p w:rsidR="005B2E2B" w:rsidRPr="0017473E" w:rsidRDefault="002E6255" w:rsidP="0017473E">
      <w:pPr>
        <w:ind w:firstLine="851"/>
        <w:contextualSpacing/>
        <w:jc w:val="both"/>
        <w:rPr>
          <w:b/>
          <w:bCs/>
          <w:sz w:val="28"/>
          <w:szCs w:val="28"/>
        </w:rPr>
      </w:pPr>
      <w:r w:rsidRPr="0017473E">
        <w:rPr>
          <w:b/>
          <w:bCs/>
          <w:sz w:val="28"/>
          <w:szCs w:val="28"/>
        </w:rPr>
        <w:lastRenderedPageBreak/>
        <w:t>Введение.</w:t>
      </w:r>
      <w:bookmarkStart w:id="0" w:name="922"/>
      <w:r w:rsidR="0084478A" w:rsidRPr="0017473E">
        <w:rPr>
          <w:b/>
          <w:bCs/>
          <w:sz w:val="28"/>
          <w:szCs w:val="28"/>
        </w:rPr>
        <w:t xml:space="preserve"> </w:t>
      </w:r>
      <w:bookmarkEnd w:id="0"/>
    </w:p>
    <w:p w:rsidR="005F1F81" w:rsidRPr="0017473E" w:rsidRDefault="000E3728" w:rsidP="0017473E">
      <w:pPr>
        <w:ind w:firstLine="851"/>
        <w:contextualSpacing/>
        <w:jc w:val="both"/>
        <w:rPr>
          <w:color w:val="000000"/>
          <w:sz w:val="28"/>
          <w:szCs w:val="28"/>
          <w:shd w:val="clear" w:color="auto" w:fill="FFFFFF"/>
        </w:rPr>
      </w:pPr>
      <w:r w:rsidRPr="0017473E">
        <w:rPr>
          <w:color w:val="000000"/>
          <w:sz w:val="28"/>
          <w:szCs w:val="28"/>
          <w:shd w:val="clear" w:color="auto" w:fill="FFFFFF"/>
        </w:rPr>
        <w:t>Благоустройство и озеленение скверов в жилых микрорайонов – это комплекс работ по созданию и использованию зелёных насаждений. В градостроительстве благоустройство и озеленение является составной частью общего комплекса мероприятий по планировке, застройке населенных мест. Оно имеет огромное значение в жизни человека, оказывает огромное влияние на окружающую среду.</w:t>
      </w:r>
    </w:p>
    <w:p w:rsidR="005F1F81" w:rsidRPr="0017473E" w:rsidRDefault="005F1F81" w:rsidP="0017473E">
      <w:pPr>
        <w:ind w:firstLine="851"/>
        <w:contextualSpacing/>
        <w:jc w:val="both"/>
        <w:rPr>
          <w:color w:val="000000"/>
          <w:sz w:val="28"/>
          <w:szCs w:val="28"/>
        </w:rPr>
      </w:pPr>
      <w:r w:rsidRPr="0017473E">
        <w:rPr>
          <w:color w:val="000000"/>
          <w:sz w:val="28"/>
          <w:szCs w:val="28"/>
          <w:shd w:val="clear" w:color="auto" w:fill="FFFFFF"/>
        </w:rPr>
        <w:t>Создание благоприятной жизненной среды, отвечающей санитарно-гигиеническим, функциональным и архитектурно-художественным требованиям, предполагает благоустройство и озеленение всей территории жилых районов и микрорайонов. Благоустройство скверов жилых территорий включает в себя следующие виды работ: организацию отвода дождевых вод, устройство проездов, тротуаров, отмосток вокруг зданий, детских, спортивных, хозяйственных площадок и стоянок для автомобилей, малых архитектурных форм, а также озеленение.</w:t>
      </w:r>
    </w:p>
    <w:p w:rsidR="005F1F81" w:rsidRPr="0017473E" w:rsidRDefault="005F1F81" w:rsidP="0017473E">
      <w:pPr>
        <w:ind w:firstLine="851"/>
        <w:contextualSpacing/>
        <w:jc w:val="both"/>
        <w:rPr>
          <w:color w:val="000000"/>
          <w:sz w:val="28"/>
          <w:szCs w:val="28"/>
          <w:shd w:val="clear" w:color="auto" w:fill="FFFFFF"/>
        </w:rPr>
      </w:pPr>
      <w:r w:rsidRPr="0017473E">
        <w:rPr>
          <w:color w:val="000000"/>
          <w:sz w:val="28"/>
          <w:szCs w:val="28"/>
          <w:shd w:val="clear" w:color="auto" w:fill="FFFFFF"/>
        </w:rPr>
        <w:t>Построение сети Проездов и тротуаров внутри жилых районов и организации скверов в микрорайонах должно обеспечивать удобные подъезды и подходы ко всем жилым и общественным зданиям, удовлетворять противопожарным требованиям, исключать или осложнять сквозное движение автомобилей через жилые территории.</w:t>
      </w:r>
    </w:p>
    <w:p w:rsidR="005F1F81" w:rsidRPr="0017473E" w:rsidRDefault="005F1F81" w:rsidP="0017473E">
      <w:pPr>
        <w:ind w:firstLine="851"/>
        <w:contextualSpacing/>
        <w:jc w:val="both"/>
        <w:rPr>
          <w:color w:val="000000"/>
          <w:sz w:val="28"/>
          <w:szCs w:val="28"/>
          <w:shd w:val="clear" w:color="auto" w:fill="FFFFFF"/>
        </w:rPr>
      </w:pPr>
      <w:r w:rsidRPr="0017473E">
        <w:rPr>
          <w:color w:val="000000"/>
          <w:sz w:val="28"/>
          <w:szCs w:val="28"/>
          <w:shd w:val="clear" w:color="auto" w:fill="FFFFFF"/>
        </w:rPr>
        <w:t xml:space="preserve">Задачей проекта по </w:t>
      </w:r>
      <w:r w:rsidR="008D5533" w:rsidRPr="0017473E">
        <w:rPr>
          <w:color w:val="000000"/>
          <w:sz w:val="28"/>
          <w:szCs w:val="28"/>
          <w:shd w:val="clear" w:color="auto" w:fill="FFFFFF"/>
        </w:rPr>
        <w:t xml:space="preserve">благоустройству </w:t>
      </w:r>
      <w:r w:rsidRPr="0017473E">
        <w:rPr>
          <w:color w:val="000000"/>
          <w:sz w:val="28"/>
          <w:szCs w:val="28"/>
          <w:shd w:val="clear" w:color="auto" w:fill="FFFFFF"/>
        </w:rPr>
        <w:t>территории сквера в 5-м Микрорайоне являются:</w:t>
      </w:r>
    </w:p>
    <w:p w:rsidR="000E3728" w:rsidRPr="0017473E" w:rsidRDefault="005F1F81" w:rsidP="0017473E">
      <w:pPr>
        <w:pStyle w:val="a7"/>
        <w:numPr>
          <w:ilvl w:val="0"/>
          <w:numId w:val="2"/>
        </w:numPr>
        <w:ind w:left="0" w:firstLine="851"/>
        <w:jc w:val="both"/>
        <w:rPr>
          <w:sz w:val="28"/>
          <w:szCs w:val="28"/>
          <w:shd w:val="clear" w:color="auto" w:fill="FFFFFF"/>
        </w:rPr>
      </w:pPr>
      <w:r w:rsidRPr="0017473E">
        <w:rPr>
          <w:sz w:val="28"/>
          <w:szCs w:val="28"/>
          <w:shd w:val="clear" w:color="auto" w:fill="FFFFFF"/>
        </w:rPr>
        <w:t>улучшением зеленного массива;</w:t>
      </w:r>
    </w:p>
    <w:p w:rsidR="008D5533" w:rsidRPr="0017473E" w:rsidRDefault="008D5533" w:rsidP="0017473E">
      <w:pPr>
        <w:pStyle w:val="a7"/>
        <w:numPr>
          <w:ilvl w:val="0"/>
          <w:numId w:val="2"/>
        </w:numPr>
        <w:ind w:left="0" w:firstLine="851"/>
        <w:jc w:val="both"/>
        <w:rPr>
          <w:sz w:val="28"/>
          <w:szCs w:val="28"/>
          <w:shd w:val="clear" w:color="auto" w:fill="FFFFFF"/>
        </w:rPr>
      </w:pPr>
      <w:r w:rsidRPr="0017473E">
        <w:rPr>
          <w:sz w:val="28"/>
          <w:szCs w:val="28"/>
          <w:shd w:val="clear" w:color="auto" w:fill="FFFFFF"/>
        </w:rPr>
        <w:t>у</w:t>
      </w:r>
      <w:r w:rsidR="005F1F81" w:rsidRPr="0017473E">
        <w:rPr>
          <w:sz w:val="28"/>
          <w:szCs w:val="28"/>
          <w:shd w:val="clear" w:color="auto" w:fill="FFFFFF"/>
        </w:rPr>
        <w:t xml:space="preserve">совершенствование и грамотное размещение детских </w:t>
      </w:r>
      <w:r w:rsidRPr="0017473E">
        <w:rPr>
          <w:sz w:val="28"/>
          <w:szCs w:val="28"/>
          <w:shd w:val="clear" w:color="auto" w:fill="FFFFFF"/>
        </w:rPr>
        <w:t xml:space="preserve"> и спортивных </w:t>
      </w:r>
      <w:r w:rsidR="005F1F81" w:rsidRPr="0017473E">
        <w:rPr>
          <w:sz w:val="28"/>
          <w:szCs w:val="28"/>
          <w:shd w:val="clear" w:color="auto" w:fill="FFFFFF"/>
        </w:rPr>
        <w:t>площадок</w:t>
      </w:r>
      <w:r w:rsidRPr="0017473E">
        <w:rPr>
          <w:sz w:val="28"/>
          <w:szCs w:val="28"/>
          <w:shd w:val="clear" w:color="auto" w:fill="FFFFFF"/>
        </w:rPr>
        <w:t>;</w:t>
      </w:r>
    </w:p>
    <w:p w:rsidR="008D5533" w:rsidRPr="0017473E" w:rsidRDefault="008D5533" w:rsidP="0017473E">
      <w:pPr>
        <w:pStyle w:val="a7"/>
        <w:numPr>
          <w:ilvl w:val="0"/>
          <w:numId w:val="2"/>
        </w:numPr>
        <w:ind w:left="0" w:firstLine="851"/>
        <w:jc w:val="both"/>
        <w:rPr>
          <w:sz w:val="28"/>
          <w:szCs w:val="28"/>
          <w:shd w:val="clear" w:color="auto" w:fill="FFFFFF"/>
        </w:rPr>
      </w:pPr>
      <w:r w:rsidRPr="0017473E">
        <w:rPr>
          <w:sz w:val="28"/>
          <w:szCs w:val="28"/>
          <w:shd w:val="clear" w:color="auto" w:fill="FFFFFF"/>
        </w:rPr>
        <w:t>организацию дорожно-тропиночной сети;</w:t>
      </w:r>
    </w:p>
    <w:p w:rsidR="008D5533" w:rsidRPr="0017473E" w:rsidRDefault="008D5533" w:rsidP="0017473E">
      <w:pPr>
        <w:pStyle w:val="a7"/>
        <w:numPr>
          <w:ilvl w:val="0"/>
          <w:numId w:val="2"/>
        </w:numPr>
        <w:ind w:left="0" w:firstLine="851"/>
        <w:jc w:val="both"/>
        <w:rPr>
          <w:sz w:val="28"/>
          <w:szCs w:val="28"/>
          <w:shd w:val="clear" w:color="auto" w:fill="FFFFFF"/>
        </w:rPr>
      </w:pPr>
      <w:r w:rsidRPr="0017473E">
        <w:rPr>
          <w:sz w:val="28"/>
          <w:szCs w:val="28"/>
          <w:shd w:val="clear" w:color="auto" w:fill="FFFFFF"/>
        </w:rPr>
        <w:t>размещение малых архитектурных форм.</w:t>
      </w:r>
    </w:p>
    <w:p w:rsidR="00135934" w:rsidRPr="0017473E" w:rsidRDefault="008D5533" w:rsidP="0017473E">
      <w:pPr>
        <w:ind w:firstLine="851"/>
        <w:jc w:val="both"/>
        <w:rPr>
          <w:sz w:val="28"/>
          <w:szCs w:val="28"/>
          <w:shd w:val="clear" w:color="auto" w:fill="FFFFFF"/>
        </w:rPr>
      </w:pPr>
      <w:r w:rsidRPr="0017473E">
        <w:rPr>
          <w:sz w:val="28"/>
          <w:szCs w:val="28"/>
          <w:shd w:val="clear" w:color="auto" w:fill="FFFFFF"/>
        </w:rPr>
        <w:t xml:space="preserve">  </w:t>
      </w:r>
      <w:r w:rsidR="005F1F81" w:rsidRPr="0017473E">
        <w:rPr>
          <w:sz w:val="28"/>
          <w:szCs w:val="28"/>
          <w:shd w:val="clear" w:color="auto" w:fill="FFFFFF"/>
        </w:rPr>
        <w:t xml:space="preserve"> </w:t>
      </w:r>
      <w:r w:rsidR="00FC7FF5" w:rsidRPr="0017473E">
        <w:rPr>
          <w:sz w:val="28"/>
          <w:szCs w:val="28"/>
          <w:shd w:val="clear" w:color="auto" w:fill="FFFFFF"/>
        </w:rPr>
        <w:t xml:space="preserve">Благодаря осуществлению всех поставленных задач, </w:t>
      </w:r>
      <w:r w:rsidR="00B646CC" w:rsidRPr="0017473E">
        <w:rPr>
          <w:color w:val="000000"/>
          <w:sz w:val="28"/>
          <w:szCs w:val="28"/>
          <w:shd w:val="clear" w:color="auto" w:fill="FFFFFF"/>
        </w:rPr>
        <w:t>у</w:t>
      </w:r>
      <w:r w:rsidR="00BB28F4" w:rsidRPr="0017473E">
        <w:rPr>
          <w:color w:val="000000"/>
          <w:sz w:val="28"/>
          <w:szCs w:val="28"/>
          <w:shd w:val="clear" w:color="auto" w:fill="FFFFFF"/>
        </w:rPr>
        <w:t>лучшится качество жизни горожан и уменьшится экологический ущерб окружающей среды</w:t>
      </w:r>
      <w:r w:rsidR="00B646CC" w:rsidRPr="0017473E">
        <w:rPr>
          <w:color w:val="000000"/>
          <w:sz w:val="28"/>
          <w:szCs w:val="28"/>
          <w:shd w:val="clear" w:color="auto" w:fill="FFFFFF"/>
        </w:rPr>
        <w:t>, путем улучшения санитарно-эпиде</w:t>
      </w:r>
      <w:r w:rsidR="00BB28F4" w:rsidRPr="0017473E">
        <w:rPr>
          <w:color w:val="000000"/>
          <w:sz w:val="28"/>
          <w:szCs w:val="28"/>
          <w:shd w:val="clear" w:color="auto" w:fill="FFFFFF"/>
        </w:rPr>
        <w:t>миологической обстановки в микрорайоне, увеличится количество зеленых насаждений, повысится экологическая грамотность</w:t>
      </w:r>
      <w:r w:rsidR="00B646CC" w:rsidRPr="0017473E">
        <w:rPr>
          <w:color w:val="000000"/>
          <w:sz w:val="28"/>
          <w:szCs w:val="28"/>
          <w:shd w:val="clear" w:color="auto" w:fill="FFFFFF"/>
        </w:rPr>
        <w:t xml:space="preserve"> населения.</w:t>
      </w:r>
      <w:r w:rsidR="00FC7FF5" w:rsidRPr="0017473E">
        <w:rPr>
          <w:sz w:val="28"/>
          <w:szCs w:val="28"/>
          <w:shd w:val="clear" w:color="auto" w:fill="FFFFFF"/>
        </w:rPr>
        <w:t xml:space="preserve">   </w:t>
      </w:r>
      <w:r w:rsidR="001900A1" w:rsidRPr="0017473E">
        <w:rPr>
          <w:sz w:val="28"/>
          <w:szCs w:val="28"/>
          <w:shd w:val="clear" w:color="auto" w:fill="FFFFFF"/>
        </w:rPr>
        <w:t xml:space="preserve"> </w:t>
      </w:r>
    </w:p>
    <w:p w:rsidR="00CC36F7" w:rsidRPr="0017473E" w:rsidRDefault="00CC36F7" w:rsidP="0017473E">
      <w:pPr>
        <w:ind w:firstLine="851"/>
        <w:jc w:val="both"/>
        <w:rPr>
          <w:b/>
          <w:sz w:val="28"/>
          <w:szCs w:val="28"/>
        </w:rPr>
      </w:pPr>
    </w:p>
    <w:p w:rsidR="0032249B" w:rsidRPr="0017473E" w:rsidRDefault="0032249B" w:rsidP="0017473E">
      <w:pPr>
        <w:ind w:firstLine="851"/>
        <w:jc w:val="both"/>
        <w:rPr>
          <w:b/>
          <w:sz w:val="28"/>
          <w:szCs w:val="28"/>
        </w:rPr>
      </w:pPr>
      <w:r w:rsidRPr="0017473E">
        <w:rPr>
          <w:b/>
          <w:sz w:val="28"/>
          <w:szCs w:val="28"/>
        </w:rPr>
        <w:t>Общая часть.</w:t>
      </w:r>
    </w:p>
    <w:p w:rsidR="0032249B" w:rsidRPr="0017473E" w:rsidRDefault="0032249B" w:rsidP="0017473E">
      <w:pPr>
        <w:ind w:firstLine="851"/>
        <w:jc w:val="both"/>
        <w:rPr>
          <w:b/>
          <w:sz w:val="28"/>
          <w:szCs w:val="28"/>
        </w:rPr>
      </w:pPr>
      <w:r w:rsidRPr="0017473E">
        <w:rPr>
          <w:b/>
          <w:sz w:val="28"/>
          <w:szCs w:val="28"/>
        </w:rPr>
        <w:t xml:space="preserve"> 1. Анализ существующего положения.</w:t>
      </w:r>
    </w:p>
    <w:p w:rsidR="0032249B" w:rsidRPr="0017473E" w:rsidRDefault="0032249B" w:rsidP="0017473E">
      <w:pPr>
        <w:tabs>
          <w:tab w:val="left" w:pos="0"/>
        </w:tabs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Красноармейск (бывший Бальцер, Голый Карамыш) основан в 1764 году (рис.1.1). Город расположен на Прикаспийской низменности,</w:t>
      </w:r>
      <w:r w:rsidRPr="0017473E">
        <w:rPr>
          <w:bCs/>
          <w:sz w:val="28"/>
          <w:szCs w:val="28"/>
        </w:rPr>
        <w:t xml:space="preserve"> географическая широта:</w:t>
      </w:r>
      <w:r w:rsidRPr="0017473E">
        <w:rPr>
          <w:sz w:val="28"/>
          <w:szCs w:val="28"/>
        </w:rPr>
        <w:t>51°01'; географическая долгота: 45°42'; высота над уровнем моря: 210м.</w:t>
      </w:r>
      <w:r w:rsidRPr="0017473E">
        <w:rPr>
          <w:snapToGrid w:val="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32249B" w:rsidRPr="0017473E" w:rsidRDefault="0032249B" w:rsidP="0017473E">
      <w:pPr>
        <w:tabs>
          <w:tab w:val="left" w:pos="0"/>
        </w:tabs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 xml:space="preserve">Расположен он в южной части Саратовской области, в 18 километрах от Волги. </w:t>
      </w:r>
      <w:r w:rsidR="000E4BC8" w:rsidRPr="0017473E">
        <w:rPr>
          <w:sz w:val="28"/>
          <w:szCs w:val="28"/>
        </w:rPr>
        <w:t>Общая п</w:t>
      </w:r>
      <w:r w:rsidRPr="0017473E">
        <w:rPr>
          <w:sz w:val="28"/>
          <w:szCs w:val="28"/>
        </w:rPr>
        <w:t>лощадь Красноармейска составляет 3,3 тысячи квадратных километров.</w:t>
      </w:r>
    </w:p>
    <w:p w:rsidR="0032249B" w:rsidRPr="0017473E" w:rsidRDefault="00EB25F3" w:rsidP="0017473E">
      <w:pPr>
        <w:tabs>
          <w:tab w:val="left" w:pos="3615"/>
        </w:tabs>
        <w:ind w:firstLine="851"/>
        <w:contextualSpacing/>
        <w:jc w:val="both"/>
        <w:rPr>
          <w:sz w:val="28"/>
          <w:szCs w:val="28"/>
        </w:rPr>
      </w:pPr>
      <w:r w:rsidRPr="0017473E">
        <w:rPr>
          <w:noProof/>
          <w:sz w:val="28"/>
          <w:szCs w:val="28"/>
        </w:rPr>
        <w:lastRenderedPageBreak/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748665</wp:posOffset>
            </wp:positionH>
            <wp:positionV relativeFrom="paragraph">
              <wp:posOffset>180975</wp:posOffset>
            </wp:positionV>
            <wp:extent cx="4362450" cy="2286000"/>
            <wp:effectExtent l="57150" t="38100" r="38100" b="19050"/>
            <wp:wrapTight wrapText="bothSides">
              <wp:wrapPolygon edited="0">
                <wp:start x="-283" y="-360"/>
                <wp:lineTo x="-283" y="21780"/>
                <wp:lineTo x="21789" y="21780"/>
                <wp:lineTo x="21789" y="-360"/>
                <wp:lineTo x="-283" y="-360"/>
              </wp:wrapPolygon>
            </wp:wrapTight>
            <wp:docPr id="13" name="Рисунок 91" descr="C:\Users\Татьяна\Pictures\M-38-032 - копия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Татьяна\Pictures\M-38-032 - коп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2286000"/>
                    </a:xfrm>
                    <a:prstGeom prst="rect">
                      <a:avLst/>
                    </a:prstGeom>
                    <a:ln w="38100" cap="sq" cmpd="thickThin">
                      <a:solidFill>
                        <a:schemeClr val="tx1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32249B" w:rsidRPr="0017473E" w:rsidRDefault="0032249B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 xml:space="preserve"> </w:t>
      </w:r>
    </w:p>
    <w:p w:rsidR="0032249B" w:rsidRPr="0017473E" w:rsidRDefault="0032249B" w:rsidP="0017473E">
      <w:pPr>
        <w:ind w:firstLine="851"/>
        <w:contextualSpacing/>
        <w:jc w:val="both"/>
        <w:rPr>
          <w:sz w:val="28"/>
          <w:szCs w:val="28"/>
        </w:rPr>
      </w:pPr>
    </w:p>
    <w:p w:rsidR="0032249B" w:rsidRPr="0017473E" w:rsidRDefault="0032249B" w:rsidP="0017473E">
      <w:pPr>
        <w:ind w:firstLine="851"/>
        <w:contextualSpacing/>
        <w:jc w:val="both"/>
        <w:rPr>
          <w:sz w:val="28"/>
          <w:szCs w:val="28"/>
        </w:rPr>
      </w:pPr>
    </w:p>
    <w:p w:rsidR="0032249B" w:rsidRPr="0017473E" w:rsidRDefault="0032249B" w:rsidP="0017473E">
      <w:pPr>
        <w:ind w:firstLine="851"/>
        <w:contextualSpacing/>
        <w:jc w:val="both"/>
        <w:rPr>
          <w:sz w:val="28"/>
          <w:szCs w:val="28"/>
        </w:rPr>
      </w:pPr>
    </w:p>
    <w:p w:rsidR="0032249B" w:rsidRPr="0017473E" w:rsidRDefault="0032249B" w:rsidP="0017473E">
      <w:pPr>
        <w:ind w:firstLine="851"/>
        <w:contextualSpacing/>
        <w:jc w:val="both"/>
        <w:rPr>
          <w:sz w:val="28"/>
          <w:szCs w:val="28"/>
        </w:rPr>
      </w:pPr>
    </w:p>
    <w:p w:rsidR="0032249B" w:rsidRPr="0017473E" w:rsidRDefault="0032249B" w:rsidP="0017473E">
      <w:pPr>
        <w:ind w:firstLine="851"/>
        <w:contextualSpacing/>
        <w:jc w:val="both"/>
        <w:rPr>
          <w:sz w:val="28"/>
          <w:szCs w:val="28"/>
        </w:rPr>
      </w:pPr>
    </w:p>
    <w:p w:rsidR="0032249B" w:rsidRPr="0017473E" w:rsidRDefault="0032249B" w:rsidP="0017473E">
      <w:pPr>
        <w:ind w:firstLine="851"/>
        <w:contextualSpacing/>
        <w:jc w:val="both"/>
        <w:rPr>
          <w:sz w:val="28"/>
          <w:szCs w:val="28"/>
        </w:rPr>
      </w:pPr>
    </w:p>
    <w:p w:rsidR="0032249B" w:rsidRPr="0017473E" w:rsidRDefault="0032249B" w:rsidP="0017473E">
      <w:pPr>
        <w:ind w:firstLine="851"/>
        <w:contextualSpacing/>
        <w:jc w:val="both"/>
        <w:rPr>
          <w:sz w:val="28"/>
          <w:szCs w:val="28"/>
        </w:rPr>
      </w:pPr>
    </w:p>
    <w:p w:rsidR="0032249B" w:rsidRPr="0017473E" w:rsidRDefault="0032249B" w:rsidP="0017473E">
      <w:pPr>
        <w:ind w:firstLine="851"/>
        <w:contextualSpacing/>
        <w:jc w:val="both"/>
        <w:rPr>
          <w:sz w:val="28"/>
          <w:szCs w:val="28"/>
        </w:rPr>
      </w:pPr>
    </w:p>
    <w:p w:rsidR="0032249B" w:rsidRPr="0017473E" w:rsidRDefault="0032249B" w:rsidP="0017473E">
      <w:pPr>
        <w:ind w:firstLine="851"/>
        <w:contextualSpacing/>
        <w:jc w:val="both"/>
        <w:rPr>
          <w:sz w:val="28"/>
          <w:szCs w:val="28"/>
        </w:rPr>
      </w:pPr>
    </w:p>
    <w:p w:rsidR="0032249B" w:rsidRPr="0017473E" w:rsidRDefault="0032249B" w:rsidP="0017473E">
      <w:pPr>
        <w:ind w:firstLine="851"/>
        <w:contextualSpacing/>
        <w:jc w:val="both"/>
        <w:rPr>
          <w:sz w:val="28"/>
          <w:szCs w:val="28"/>
        </w:rPr>
      </w:pPr>
    </w:p>
    <w:p w:rsidR="0032249B" w:rsidRPr="0017473E" w:rsidRDefault="0032249B" w:rsidP="0017473E">
      <w:pPr>
        <w:ind w:firstLine="851"/>
        <w:contextualSpacing/>
        <w:jc w:val="both"/>
        <w:rPr>
          <w:sz w:val="28"/>
          <w:szCs w:val="28"/>
        </w:rPr>
      </w:pPr>
    </w:p>
    <w:p w:rsidR="0032249B" w:rsidRPr="0017473E" w:rsidRDefault="0032249B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Рисунок 1.1 – Карта Красноармейска.</w:t>
      </w:r>
    </w:p>
    <w:p w:rsidR="0032249B" w:rsidRPr="0017473E" w:rsidRDefault="0032249B" w:rsidP="0017473E">
      <w:pPr>
        <w:ind w:firstLine="851"/>
        <w:contextualSpacing/>
        <w:jc w:val="both"/>
        <w:rPr>
          <w:sz w:val="28"/>
          <w:szCs w:val="28"/>
        </w:rPr>
      </w:pPr>
    </w:p>
    <w:p w:rsidR="0032249B" w:rsidRPr="0017473E" w:rsidRDefault="0032249B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Протяженность с севера на юг - 75 км, а с востока на запад - 57 км. С востока район омывает река Волга, на юго-западе он граничит с Камышинским и Жирновском районами Волгоградской области, на севере и северо-западе – с Саратовским и Лысогорским районами. На территории района имеются запасы нефти, газа, строительного камня, кирпичной глины,</w:t>
      </w:r>
    </w:p>
    <w:p w:rsidR="0032249B" w:rsidRPr="0017473E" w:rsidRDefault="0032249B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мела, строительных песков. Административным центром района является город Красноармейск, находящийся в 64 км от областного центра - города Саратова.</w:t>
      </w:r>
    </w:p>
    <w:p w:rsidR="0032249B" w:rsidRPr="0017473E" w:rsidRDefault="0032249B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 xml:space="preserve"> </w:t>
      </w:r>
      <w:hyperlink r:id="rId9" w:tooltip="Климат" w:history="1">
        <w:r w:rsidRPr="0017473E">
          <w:rPr>
            <w:sz w:val="28"/>
            <w:szCs w:val="28"/>
          </w:rPr>
          <w:t>Климат</w:t>
        </w:r>
      </w:hyperlink>
      <w:r w:rsidRPr="0017473E">
        <w:rPr>
          <w:sz w:val="28"/>
          <w:szCs w:val="28"/>
        </w:rPr>
        <w:t xml:space="preserve"> города умеренно континентальный: продолжительное сухое жаркое </w:t>
      </w:r>
      <w:hyperlink r:id="rId10" w:tooltip="Лето" w:history="1">
        <w:r w:rsidRPr="0017473E">
          <w:rPr>
            <w:sz w:val="28"/>
            <w:szCs w:val="28"/>
          </w:rPr>
          <w:t>лето</w:t>
        </w:r>
      </w:hyperlink>
      <w:r w:rsidRPr="0017473E">
        <w:rPr>
          <w:sz w:val="28"/>
          <w:szCs w:val="28"/>
        </w:rPr>
        <w:t xml:space="preserve">. </w:t>
      </w:r>
      <w:hyperlink r:id="rId11" w:tooltip="Зима" w:history="1">
        <w:r w:rsidRPr="0017473E">
          <w:rPr>
            <w:sz w:val="28"/>
            <w:szCs w:val="28"/>
          </w:rPr>
          <w:t>Зима</w:t>
        </w:r>
      </w:hyperlink>
      <w:r w:rsidRPr="0017473E">
        <w:rPr>
          <w:sz w:val="28"/>
          <w:szCs w:val="28"/>
        </w:rPr>
        <w:t xml:space="preserve"> морозная, среднее количество дней с осадками — 12—15 в месяц, с туманами в среднем 4—10 дней в месяц, метелями в среднем 4—10 дней в месяц. </w:t>
      </w:r>
      <w:hyperlink r:id="rId12" w:tooltip="Весна" w:history="1">
        <w:r w:rsidRPr="0017473E">
          <w:rPr>
            <w:sz w:val="28"/>
            <w:szCs w:val="28"/>
          </w:rPr>
          <w:t>Весна</w:t>
        </w:r>
      </w:hyperlink>
      <w:r w:rsidRPr="0017473E">
        <w:rPr>
          <w:sz w:val="28"/>
          <w:szCs w:val="28"/>
        </w:rPr>
        <w:t xml:space="preserve"> короткая. В </w:t>
      </w:r>
      <w:hyperlink r:id="rId13" w:tooltip="Март" w:history="1">
        <w:r w:rsidRPr="0017473E">
          <w:rPr>
            <w:sz w:val="28"/>
            <w:szCs w:val="28"/>
          </w:rPr>
          <w:t>марте</w:t>
        </w:r>
      </w:hyperlink>
      <w:r w:rsidRPr="0017473E">
        <w:rPr>
          <w:sz w:val="28"/>
          <w:szCs w:val="28"/>
        </w:rPr>
        <w:t xml:space="preserve"> возможны метели, заносы на дорогах, в среднем 5—7 дней. Дней с </w:t>
      </w:r>
      <w:hyperlink r:id="rId14" w:tooltip="Туман" w:history="1">
        <w:r w:rsidRPr="0017473E">
          <w:rPr>
            <w:sz w:val="28"/>
            <w:szCs w:val="28"/>
          </w:rPr>
          <w:t>туманами</w:t>
        </w:r>
      </w:hyperlink>
      <w:r w:rsidRPr="0017473E">
        <w:rPr>
          <w:sz w:val="28"/>
          <w:szCs w:val="28"/>
        </w:rPr>
        <w:t xml:space="preserve"> в </w:t>
      </w:r>
      <w:hyperlink r:id="rId15" w:tooltip="Март" w:history="1">
        <w:r w:rsidRPr="0017473E">
          <w:rPr>
            <w:sz w:val="28"/>
            <w:szCs w:val="28"/>
          </w:rPr>
          <w:t>марте</w:t>
        </w:r>
      </w:hyperlink>
      <w:r w:rsidRPr="0017473E">
        <w:rPr>
          <w:sz w:val="28"/>
          <w:szCs w:val="28"/>
        </w:rPr>
        <w:t xml:space="preserve"> в среднем 5—9. Весной, обычно с последней декады марта по третью декаду апреля приурочено к переходу среднесуточной температуры через 0. </w:t>
      </w:r>
      <w:hyperlink r:id="rId16" w:tooltip="Осень" w:history="1">
        <w:r w:rsidRPr="0017473E">
          <w:rPr>
            <w:sz w:val="28"/>
            <w:szCs w:val="28"/>
          </w:rPr>
          <w:t>Осень</w:t>
        </w:r>
      </w:hyperlink>
      <w:r w:rsidRPr="0017473E">
        <w:rPr>
          <w:sz w:val="28"/>
          <w:szCs w:val="28"/>
        </w:rPr>
        <w:t xml:space="preserve"> не отличается из года в год постоянством погоды. Устойчивый снежный покров образуется— с 29 ноября по 8 декабря. Весна начинается в последней декаде марта. Лето длится 4,5 месяца и делится на три периода: «предлетье», «разгар» и «спад» лета. Осень начинается в середине сентября и продолжается до начала ноября. Зима начинается в первую декаду ноября.</w:t>
      </w:r>
    </w:p>
    <w:p w:rsidR="0032249B" w:rsidRPr="0017473E" w:rsidRDefault="0032249B" w:rsidP="0017473E">
      <w:pPr>
        <w:ind w:firstLine="851"/>
        <w:contextualSpacing/>
        <w:jc w:val="both"/>
        <w:rPr>
          <w:sz w:val="28"/>
          <w:szCs w:val="28"/>
        </w:rPr>
      </w:pPr>
    </w:p>
    <w:p w:rsidR="0032249B" w:rsidRPr="0017473E" w:rsidRDefault="0032249B" w:rsidP="0017473E">
      <w:pPr>
        <w:numPr>
          <w:ilvl w:val="0"/>
          <w:numId w:val="1"/>
        </w:numPr>
        <w:ind w:left="0"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 xml:space="preserve">Среднегодовая </w:t>
      </w:r>
      <w:hyperlink r:id="rId17" w:tooltip="Температура" w:history="1">
        <w:r w:rsidRPr="0017473E">
          <w:rPr>
            <w:sz w:val="28"/>
            <w:szCs w:val="28"/>
          </w:rPr>
          <w:t>температура</w:t>
        </w:r>
      </w:hyperlink>
      <w:r w:rsidRPr="0017473E">
        <w:rPr>
          <w:sz w:val="28"/>
          <w:szCs w:val="28"/>
        </w:rPr>
        <w:t> — +6,7 C°</w:t>
      </w:r>
    </w:p>
    <w:p w:rsidR="0032249B" w:rsidRPr="0017473E" w:rsidRDefault="0032249B" w:rsidP="0017473E">
      <w:pPr>
        <w:numPr>
          <w:ilvl w:val="0"/>
          <w:numId w:val="1"/>
        </w:numPr>
        <w:ind w:left="0"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 xml:space="preserve">Среднегодовая </w:t>
      </w:r>
      <w:hyperlink r:id="rId18" w:tooltip="Шкала Бофорта" w:history="1">
        <w:r w:rsidRPr="0017473E">
          <w:rPr>
            <w:sz w:val="28"/>
            <w:szCs w:val="28"/>
          </w:rPr>
          <w:t>скорость ветра</w:t>
        </w:r>
      </w:hyperlink>
      <w:r w:rsidRPr="0017473E">
        <w:rPr>
          <w:sz w:val="28"/>
          <w:szCs w:val="28"/>
        </w:rPr>
        <w:t> — 3,3 м/с</w:t>
      </w:r>
    </w:p>
    <w:p w:rsidR="0032249B" w:rsidRPr="0017473E" w:rsidRDefault="0032249B" w:rsidP="0017473E">
      <w:pPr>
        <w:numPr>
          <w:ilvl w:val="0"/>
          <w:numId w:val="1"/>
        </w:numPr>
        <w:ind w:left="0"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 xml:space="preserve">Среднегодовая </w:t>
      </w:r>
      <w:hyperlink r:id="rId19" w:tooltip="Влажность воздуха" w:history="1">
        <w:r w:rsidRPr="0017473E">
          <w:rPr>
            <w:sz w:val="28"/>
            <w:szCs w:val="28"/>
          </w:rPr>
          <w:t>влажность воздуха</w:t>
        </w:r>
      </w:hyperlink>
      <w:r w:rsidRPr="0017473E">
        <w:rPr>
          <w:sz w:val="28"/>
          <w:szCs w:val="28"/>
        </w:rPr>
        <w:t> — 69 %</w:t>
      </w:r>
    </w:p>
    <w:p w:rsidR="00997516" w:rsidRPr="0017473E" w:rsidRDefault="00997516" w:rsidP="0017473E">
      <w:pPr>
        <w:ind w:firstLine="851"/>
        <w:contextualSpacing/>
        <w:jc w:val="both"/>
        <w:rPr>
          <w:sz w:val="28"/>
          <w:szCs w:val="28"/>
        </w:rPr>
      </w:pPr>
    </w:p>
    <w:p w:rsidR="0032249B" w:rsidRPr="0017473E" w:rsidRDefault="0032249B" w:rsidP="0017473E">
      <w:pPr>
        <w:pStyle w:val="a5"/>
        <w:spacing w:line="240" w:lineRule="auto"/>
        <w:contextualSpacing/>
        <w:jc w:val="both"/>
        <w:rPr>
          <w:bCs/>
          <w:szCs w:val="28"/>
        </w:rPr>
      </w:pPr>
      <w:r w:rsidRPr="0017473E">
        <w:rPr>
          <w:bCs/>
          <w:szCs w:val="28"/>
        </w:rPr>
        <w:t xml:space="preserve">Среднегодовое количество осадков в городе составляет </w:t>
      </w:r>
      <w:smartTag w:uri="urn:schemas-microsoft-com:office:smarttags" w:element="metricconverter">
        <w:smartTagPr>
          <w:attr w:name="ProductID" w:val="447 мм"/>
        </w:smartTagPr>
        <w:r w:rsidRPr="0017473E">
          <w:rPr>
            <w:bCs/>
            <w:szCs w:val="28"/>
          </w:rPr>
          <w:t>447 мм</w:t>
        </w:r>
      </w:smartTag>
      <w:r w:rsidRPr="0017473E">
        <w:rPr>
          <w:bCs/>
          <w:szCs w:val="28"/>
        </w:rPr>
        <w:t xml:space="preserve">, из которых </w:t>
      </w:r>
      <w:smartTag w:uri="urn:schemas-microsoft-com:office:smarttags" w:element="metricconverter">
        <w:smartTagPr>
          <w:attr w:name="ProductID" w:val="242 мм"/>
        </w:smartTagPr>
        <w:r w:rsidRPr="0017473E">
          <w:rPr>
            <w:bCs/>
            <w:szCs w:val="28"/>
          </w:rPr>
          <w:t>242 мм</w:t>
        </w:r>
      </w:smartTag>
      <w:r w:rsidRPr="0017473E">
        <w:rPr>
          <w:bCs/>
          <w:szCs w:val="28"/>
        </w:rPr>
        <w:t xml:space="preserve"> выпадает в вегетационный период часто в виде ливней. Снега выпадет много (количество осадков за зимние месяцы 104-</w:t>
      </w:r>
      <w:smartTag w:uri="urn:schemas-microsoft-com:office:smarttags" w:element="metricconverter">
        <w:smartTagPr>
          <w:attr w:name="ProductID" w:val="150 мм"/>
        </w:smartTagPr>
        <w:r w:rsidRPr="0017473E">
          <w:rPr>
            <w:bCs/>
            <w:szCs w:val="28"/>
          </w:rPr>
          <w:t>150 мм</w:t>
        </w:r>
      </w:smartTag>
      <w:r w:rsidRPr="0017473E">
        <w:rPr>
          <w:bCs/>
          <w:szCs w:val="28"/>
        </w:rPr>
        <w:t xml:space="preserve">), а снежный покров лежит 143 дня и имеет среднюю высоту </w:t>
      </w:r>
      <w:smartTag w:uri="urn:schemas-microsoft-com:office:smarttags" w:element="metricconverter">
        <w:smartTagPr>
          <w:attr w:name="ProductID" w:val="23 см"/>
        </w:smartTagPr>
        <w:r w:rsidRPr="0017473E">
          <w:rPr>
            <w:bCs/>
            <w:szCs w:val="28"/>
          </w:rPr>
          <w:t>23 см</w:t>
        </w:r>
      </w:smartTag>
      <w:r w:rsidRPr="0017473E">
        <w:rPr>
          <w:bCs/>
          <w:szCs w:val="28"/>
        </w:rPr>
        <w:t>.</w:t>
      </w:r>
    </w:p>
    <w:p w:rsidR="0032249B" w:rsidRPr="0017473E" w:rsidRDefault="0032249B" w:rsidP="0017473E">
      <w:pPr>
        <w:pStyle w:val="a5"/>
        <w:spacing w:line="240" w:lineRule="auto"/>
        <w:contextualSpacing/>
        <w:jc w:val="both"/>
        <w:rPr>
          <w:bCs/>
          <w:szCs w:val="28"/>
        </w:rPr>
      </w:pPr>
      <w:r w:rsidRPr="0017473E">
        <w:rPr>
          <w:bCs/>
          <w:szCs w:val="28"/>
        </w:rPr>
        <w:lastRenderedPageBreak/>
        <w:t>Средняя относительная влажность воздуха за вегетационный период колеблется от 44% в июне до 73 % в октябре. Гидрометрический коэффициент (по Г.Т.Селянинову) – 0,98. По агроклиматическому районированию города изучения географических культур находится на территории незначительно засушливого агроклиматического района в зоне недостаточного увлажнения.</w:t>
      </w:r>
    </w:p>
    <w:p w:rsidR="0032249B" w:rsidRPr="0017473E" w:rsidRDefault="0032249B" w:rsidP="0017473E">
      <w:pPr>
        <w:pStyle w:val="a5"/>
        <w:spacing w:line="240" w:lineRule="auto"/>
        <w:contextualSpacing/>
        <w:jc w:val="both"/>
        <w:rPr>
          <w:bCs/>
          <w:szCs w:val="28"/>
        </w:rPr>
      </w:pPr>
      <w:r w:rsidRPr="0017473E">
        <w:rPr>
          <w:bCs/>
          <w:szCs w:val="28"/>
        </w:rPr>
        <w:t>Преобладающие ветры в районе имеют западное направление, со средней скоростью 4,2 м/сек. В холодные месяцы, особенно зимой, бывают метели (до 29 дней в году). Направление метелистых ветров в основном южное, юго-восточное и юго-западное. Летом в период засухи большой вред приносят суховейные ветры, имеющие в основном юго-восточное направление. Среднее число дней с суховеями за апрель-сентябрь 16,3, максимальное 42.</w:t>
      </w:r>
    </w:p>
    <w:p w:rsidR="0032249B" w:rsidRPr="0017473E" w:rsidRDefault="0032249B" w:rsidP="0017473E">
      <w:pPr>
        <w:pStyle w:val="a5"/>
        <w:spacing w:line="240" w:lineRule="auto"/>
        <w:contextualSpacing/>
        <w:jc w:val="both"/>
        <w:rPr>
          <w:bCs/>
          <w:szCs w:val="28"/>
        </w:rPr>
      </w:pPr>
      <w:r w:rsidRPr="0017473E">
        <w:rPr>
          <w:bCs/>
          <w:szCs w:val="28"/>
        </w:rPr>
        <w:t>В целом, климат данного города благоприятен для успешного произрастания следующих древесных и кустарниковых пород: катальпы, вяза, спиреи, можжевельника и др.</w:t>
      </w:r>
    </w:p>
    <w:p w:rsidR="0032249B" w:rsidRPr="0017473E" w:rsidRDefault="0032249B" w:rsidP="0017473E">
      <w:pPr>
        <w:ind w:firstLine="851"/>
        <w:contextualSpacing/>
        <w:jc w:val="both"/>
        <w:rPr>
          <w:bCs/>
          <w:sz w:val="28"/>
          <w:szCs w:val="28"/>
        </w:rPr>
      </w:pPr>
      <w:r w:rsidRPr="0017473E">
        <w:rPr>
          <w:bCs/>
          <w:sz w:val="28"/>
          <w:szCs w:val="28"/>
        </w:rPr>
        <w:t>В городе наиболее распространены серые лесные почвы, оподзоленные и обыкновенные черноземы, черноземы с неразвитым почвенным профилем, солонцы и аллювиальные почвы различного механического состава.</w:t>
      </w:r>
    </w:p>
    <w:p w:rsidR="0032249B" w:rsidRPr="0017473E" w:rsidRDefault="0032249B" w:rsidP="0017473E">
      <w:pPr>
        <w:pStyle w:val="a7"/>
        <w:ind w:left="0"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 xml:space="preserve">Территория для  проектирования, находится в </w:t>
      </w:r>
      <w:r w:rsidR="004500E3" w:rsidRPr="0017473E">
        <w:rPr>
          <w:sz w:val="28"/>
          <w:szCs w:val="28"/>
        </w:rPr>
        <w:t>южной</w:t>
      </w:r>
      <w:r w:rsidRPr="0017473E">
        <w:rPr>
          <w:sz w:val="28"/>
          <w:szCs w:val="28"/>
        </w:rPr>
        <w:t xml:space="preserve"> части города Красноармейска (рис1.1).</w:t>
      </w:r>
    </w:p>
    <w:p w:rsidR="0032249B" w:rsidRPr="0017473E" w:rsidRDefault="004500E3" w:rsidP="0017473E">
      <w:pPr>
        <w:pStyle w:val="a7"/>
        <w:ind w:left="0" w:firstLine="851"/>
        <w:jc w:val="both"/>
        <w:rPr>
          <w:sz w:val="28"/>
          <w:szCs w:val="28"/>
        </w:rPr>
      </w:pPr>
      <w:r w:rsidRPr="0017473E">
        <w:rPr>
          <w:noProof/>
          <w:sz w:val="28"/>
          <w:szCs w:val="28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1644015</wp:posOffset>
            </wp:positionH>
            <wp:positionV relativeFrom="paragraph">
              <wp:posOffset>48895</wp:posOffset>
            </wp:positionV>
            <wp:extent cx="3103880" cy="2505075"/>
            <wp:effectExtent l="19050" t="0" r="1270" b="0"/>
            <wp:wrapThrough wrapText="bothSides">
              <wp:wrapPolygon edited="0">
                <wp:start x="-133" y="0"/>
                <wp:lineTo x="-133" y="21518"/>
                <wp:lineTo x="21609" y="21518"/>
                <wp:lineTo x="21609" y="0"/>
                <wp:lineTo x="-133" y="0"/>
              </wp:wrapPolygon>
            </wp:wrapThrough>
            <wp:docPr id="2" name="Рисунок 1" descr="D:\5 м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5 мик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88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2249B" w:rsidRPr="0017473E">
        <w:rPr>
          <w:sz w:val="28"/>
          <w:szCs w:val="28"/>
        </w:rPr>
        <w:t xml:space="preserve"> </w:t>
      </w:r>
    </w:p>
    <w:p w:rsidR="0032249B" w:rsidRPr="0017473E" w:rsidRDefault="0032249B" w:rsidP="0017473E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17473E" w:rsidRDefault="0032249B" w:rsidP="0017473E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17473E" w:rsidRDefault="0032249B" w:rsidP="0017473E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17473E" w:rsidRDefault="0032249B" w:rsidP="0017473E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17473E" w:rsidRDefault="0032249B" w:rsidP="0017473E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17473E" w:rsidRDefault="0032249B" w:rsidP="0017473E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17473E" w:rsidRDefault="0032249B" w:rsidP="0017473E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17473E" w:rsidRDefault="0032249B" w:rsidP="0017473E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17473E" w:rsidRDefault="0032249B" w:rsidP="0017473E">
      <w:pPr>
        <w:pStyle w:val="a7"/>
        <w:ind w:left="0" w:firstLine="851"/>
        <w:jc w:val="both"/>
        <w:rPr>
          <w:sz w:val="28"/>
          <w:szCs w:val="28"/>
        </w:rPr>
      </w:pPr>
    </w:p>
    <w:p w:rsidR="00CC36F7" w:rsidRPr="0017473E" w:rsidRDefault="00CC36F7" w:rsidP="0017473E">
      <w:pPr>
        <w:pStyle w:val="a7"/>
        <w:ind w:left="0" w:firstLine="851"/>
        <w:jc w:val="both"/>
        <w:rPr>
          <w:sz w:val="28"/>
          <w:szCs w:val="28"/>
        </w:rPr>
      </w:pPr>
    </w:p>
    <w:p w:rsidR="00CC36F7" w:rsidRPr="0017473E" w:rsidRDefault="00CC36F7" w:rsidP="0017473E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17473E" w:rsidRDefault="0032249B" w:rsidP="0017473E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17473E" w:rsidRDefault="0032249B" w:rsidP="0017473E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17473E" w:rsidRDefault="0032249B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Рисунок 1.1 – Ситуационный план города с обозначением местоположения объекта проектирования.</w:t>
      </w:r>
    </w:p>
    <w:p w:rsidR="0032249B" w:rsidRPr="0017473E" w:rsidRDefault="0032249B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Площадь объекта</w:t>
      </w:r>
      <w:r w:rsidR="00174EBF" w:rsidRPr="0017473E">
        <w:rPr>
          <w:sz w:val="28"/>
          <w:szCs w:val="28"/>
        </w:rPr>
        <w:t xml:space="preserve"> для благоустройства</w:t>
      </w:r>
      <w:r w:rsidR="00CA7D6A" w:rsidRPr="0017473E">
        <w:rPr>
          <w:sz w:val="28"/>
          <w:szCs w:val="28"/>
        </w:rPr>
        <w:t xml:space="preserve"> составляет около 25 250</w:t>
      </w:r>
      <w:r w:rsidRPr="0017473E">
        <w:rPr>
          <w:sz w:val="28"/>
          <w:szCs w:val="28"/>
        </w:rPr>
        <w:t xml:space="preserve"> м</w:t>
      </w:r>
      <w:r w:rsidRPr="0017473E">
        <w:rPr>
          <w:sz w:val="28"/>
          <w:szCs w:val="28"/>
          <w:vertAlign w:val="superscript"/>
        </w:rPr>
        <w:t>2</w:t>
      </w:r>
      <w:r w:rsidRPr="0017473E">
        <w:rPr>
          <w:sz w:val="28"/>
          <w:szCs w:val="28"/>
        </w:rPr>
        <w:t xml:space="preserve">. Рельеф участка  ровный. </w:t>
      </w:r>
    </w:p>
    <w:p w:rsidR="007D6BC0" w:rsidRPr="0017473E" w:rsidRDefault="0032249B" w:rsidP="0017473E">
      <w:pPr>
        <w:pStyle w:val="a7"/>
        <w:ind w:left="0"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>Территория объек</w:t>
      </w:r>
      <w:r w:rsidR="00773DCA" w:rsidRPr="0017473E">
        <w:rPr>
          <w:sz w:val="28"/>
          <w:szCs w:val="28"/>
        </w:rPr>
        <w:t xml:space="preserve">та граничит с северной </w:t>
      </w:r>
      <w:r w:rsidR="007D6BC0" w:rsidRPr="0017473E">
        <w:rPr>
          <w:sz w:val="28"/>
          <w:szCs w:val="28"/>
        </w:rPr>
        <w:t>стороны,</w:t>
      </w:r>
      <w:r w:rsidR="00773DCA" w:rsidRPr="0017473E">
        <w:rPr>
          <w:sz w:val="28"/>
          <w:szCs w:val="28"/>
        </w:rPr>
        <w:t xml:space="preserve"> торговыми павильонами,  с южной жилой квадрат </w:t>
      </w:r>
      <w:r w:rsidR="007D6BC0" w:rsidRPr="0017473E">
        <w:rPr>
          <w:sz w:val="28"/>
          <w:szCs w:val="28"/>
        </w:rPr>
        <w:t>из пяти этажных зданий под № дома  11, 12, 13 и 14</w:t>
      </w:r>
      <w:r w:rsidRPr="0017473E">
        <w:rPr>
          <w:sz w:val="28"/>
          <w:szCs w:val="28"/>
        </w:rPr>
        <w:t xml:space="preserve">, с западной ул., </w:t>
      </w:r>
      <w:r w:rsidR="007D6BC0" w:rsidRPr="0017473E">
        <w:rPr>
          <w:sz w:val="28"/>
          <w:szCs w:val="28"/>
        </w:rPr>
        <w:t>Ульяновская</w:t>
      </w:r>
      <w:r w:rsidRPr="0017473E">
        <w:rPr>
          <w:sz w:val="28"/>
          <w:szCs w:val="28"/>
        </w:rPr>
        <w:t xml:space="preserve">, а с восточной </w:t>
      </w:r>
      <w:r w:rsidR="007D6BC0" w:rsidRPr="0017473E">
        <w:rPr>
          <w:sz w:val="28"/>
          <w:szCs w:val="28"/>
        </w:rPr>
        <w:t>жилой сектор</w:t>
      </w:r>
      <w:r w:rsidRPr="0017473E">
        <w:rPr>
          <w:sz w:val="28"/>
          <w:szCs w:val="28"/>
        </w:rPr>
        <w:t>.</w:t>
      </w:r>
    </w:p>
    <w:p w:rsidR="007D6BC0" w:rsidRPr="0017473E" w:rsidRDefault="007D6BC0" w:rsidP="0017473E">
      <w:pPr>
        <w:pStyle w:val="a7"/>
        <w:ind w:left="0" w:firstLine="851"/>
        <w:jc w:val="both"/>
        <w:rPr>
          <w:sz w:val="28"/>
          <w:szCs w:val="28"/>
        </w:rPr>
      </w:pPr>
    </w:p>
    <w:p w:rsidR="007D6BC0" w:rsidRPr="0017473E" w:rsidRDefault="007D6BC0" w:rsidP="0017473E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17473E" w:rsidRDefault="0032249B" w:rsidP="0017473E">
      <w:pPr>
        <w:pStyle w:val="a7"/>
        <w:ind w:left="0"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lastRenderedPageBreak/>
        <w:t xml:space="preserve"> </w:t>
      </w:r>
    </w:p>
    <w:p w:rsidR="002D795B" w:rsidRPr="0017473E" w:rsidRDefault="00997516" w:rsidP="0017473E">
      <w:pPr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>Сквер расположен в центральной части 5-го Микрорайона, поэтому вся основная масса жителей предпочитает отдохнуть и совершать прогулки с детьми именно на этой территории. На данной территории уже имеется детское оборудование и небольш</w:t>
      </w:r>
      <w:r w:rsidR="004E14D5" w:rsidRPr="0017473E">
        <w:rPr>
          <w:sz w:val="28"/>
          <w:szCs w:val="28"/>
        </w:rPr>
        <w:t>ую</w:t>
      </w:r>
      <w:r w:rsidRPr="0017473E">
        <w:rPr>
          <w:sz w:val="28"/>
          <w:szCs w:val="28"/>
        </w:rPr>
        <w:t xml:space="preserve"> с</w:t>
      </w:r>
      <w:r w:rsidR="004E14D5" w:rsidRPr="0017473E">
        <w:rPr>
          <w:sz w:val="28"/>
          <w:szCs w:val="28"/>
        </w:rPr>
        <w:t>портивную площадку</w:t>
      </w:r>
      <w:r w:rsidRPr="0017473E">
        <w:rPr>
          <w:sz w:val="28"/>
          <w:szCs w:val="28"/>
        </w:rPr>
        <w:t>, которая установлена сравнительно недавно.</w:t>
      </w:r>
      <w:r w:rsidR="004E14D5" w:rsidRPr="0017473E">
        <w:rPr>
          <w:sz w:val="28"/>
          <w:szCs w:val="28"/>
        </w:rPr>
        <w:t xml:space="preserve"> Существующая дорожно-тропиночная сеть за долгое время имеет повреждение, местами отсутствует полностью. Не оборудовано в достаточном количестве территория и скамьями с урнами, что вызывает неудобство при посещении данного сквера с детьми. Суще</w:t>
      </w:r>
      <w:r w:rsidR="002D795B" w:rsidRPr="0017473E">
        <w:rPr>
          <w:sz w:val="28"/>
          <w:szCs w:val="28"/>
        </w:rPr>
        <w:t>ствующее озеленение</w:t>
      </w:r>
      <w:r w:rsidR="004E14D5" w:rsidRPr="0017473E">
        <w:rPr>
          <w:sz w:val="28"/>
          <w:szCs w:val="28"/>
        </w:rPr>
        <w:t xml:space="preserve"> переставлено такими видами как: </w:t>
      </w:r>
      <w:r w:rsidR="002D795B" w:rsidRPr="0017473E">
        <w:rPr>
          <w:sz w:val="28"/>
          <w:szCs w:val="28"/>
        </w:rPr>
        <w:t xml:space="preserve">тополь обыкновенный, рябина, акация белая и ирга. Большая часть зеленного массива нуждается в санитарной обрезке, нормы при посадке от стен зданий не нарушены. </w:t>
      </w:r>
    </w:p>
    <w:p w:rsidR="00CC36F7" w:rsidRPr="0017473E" w:rsidRDefault="004E14D5" w:rsidP="0017473E">
      <w:pPr>
        <w:ind w:firstLine="851"/>
        <w:jc w:val="both"/>
        <w:rPr>
          <w:b/>
          <w:sz w:val="28"/>
          <w:szCs w:val="28"/>
        </w:rPr>
      </w:pPr>
      <w:r w:rsidRPr="0017473E">
        <w:rPr>
          <w:sz w:val="28"/>
          <w:szCs w:val="28"/>
        </w:rPr>
        <w:t xml:space="preserve">     </w:t>
      </w:r>
      <w:r w:rsidR="00997516" w:rsidRPr="0017473E">
        <w:rPr>
          <w:sz w:val="28"/>
          <w:szCs w:val="28"/>
        </w:rPr>
        <w:t xml:space="preserve">      </w:t>
      </w:r>
    </w:p>
    <w:p w:rsidR="00211B60" w:rsidRPr="0017473E" w:rsidRDefault="00211B60" w:rsidP="0017473E">
      <w:pPr>
        <w:ind w:firstLine="851"/>
        <w:jc w:val="both"/>
        <w:rPr>
          <w:sz w:val="28"/>
          <w:szCs w:val="28"/>
        </w:rPr>
      </w:pPr>
      <w:r w:rsidRPr="0017473E">
        <w:rPr>
          <w:b/>
          <w:sz w:val="28"/>
          <w:szCs w:val="28"/>
        </w:rPr>
        <w:t>Специальная часть.</w:t>
      </w:r>
    </w:p>
    <w:p w:rsidR="00E65944" w:rsidRPr="0017473E" w:rsidRDefault="00211B60" w:rsidP="0017473E">
      <w:pPr>
        <w:ind w:firstLine="851"/>
        <w:jc w:val="both"/>
        <w:rPr>
          <w:sz w:val="28"/>
          <w:szCs w:val="28"/>
        </w:rPr>
      </w:pPr>
      <w:r w:rsidRPr="0017473E">
        <w:rPr>
          <w:b/>
          <w:sz w:val="28"/>
          <w:szCs w:val="28"/>
        </w:rPr>
        <w:t>2</w:t>
      </w:r>
      <w:r w:rsidR="00E65944" w:rsidRPr="0017473E">
        <w:rPr>
          <w:b/>
          <w:sz w:val="28"/>
          <w:szCs w:val="28"/>
        </w:rPr>
        <w:t xml:space="preserve"> </w:t>
      </w:r>
      <w:r w:rsidRPr="0017473E">
        <w:rPr>
          <w:b/>
          <w:sz w:val="28"/>
          <w:szCs w:val="28"/>
        </w:rPr>
        <w:t xml:space="preserve">Историческая справка </w:t>
      </w:r>
      <w:r w:rsidR="00751873" w:rsidRPr="0017473E">
        <w:rPr>
          <w:b/>
          <w:sz w:val="28"/>
          <w:szCs w:val="28"/>
        </w:rPr>
        <w:t xml:space="preserve">по объекту. </w:t>
      </w:r>
    </w:p>
    <w:p w:rsidR="002D795B" w:rsidRPr="0017473E" w:rsidRDefault="002D795B" w:rsidP="0017473E">
      <w:pPr>
        <w:ind w:firstLine="851"/>
        <w:jc w:val="both"/>
        <w:rPr>
          <w:sz w:val="28"/>
          <w:szCs w:val="28"/>
        </w:rPr>
      </w:pPr>
    </w:p>
    <w:p w:rsidR="00846FBE" w:rsidRPr="0017473E" w:rsidRDefault="00846FBE" w:rsidP="0017473E">
      <w:pPr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  <w:shd w:val="clear" w:color="auto" w:fill="FFFFFF"/>
        </w:rPr>
        <w:t>В конце 70−х годов</w:t>
      </w:r>
      <w:r w:rsidRPr="0017473E">
        <w:rPr>
          <w:sz w:val="28"/>
          <w:szCs w:val="28"/>
        </w:rPr>
        <w:t xml:space="preserve"> большой поток специалистов направлялся работать на всероссийскую стройку, население города Красноармейска Саратовской области большими темпами увеличивалось, люди нуждались в благоустроенном жилье.</w:t>
      </w:r>
    </w:p>
    <w:p w:rsidR="00365653" w:rsidRPr="0017473E" w:rsidRDefault="00365653" w:rsidP="0017473E">
      <w:pPr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 xml:space="preserve">Благодаря этой программе в жатые сроки было построено два жилых Микрорайона 5-й и 1-й. </w:t>
      </w:r>
    </w:p>
    <w:p w:rsidR="002D795B" w:rsidRPr="0017473E" w:rsidRDefault="00365653" w:rsidP="0017473E">
      <w:pPr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>Данный сквер в свою очередь, имел облик и выполнял функцию прогулочной аллеи, и уже после 2</w:t>
      </w:r>
      <w:r w:rsidR="00941530" w:rsidRPr="0017473E">
        <w:rPr>
          <w:sz w:val="28"/>
          <w:szCs w:val="28"/>
        </w:rPr>
        <w:t xml:space="preserve"> </w:t>
      </w:r>
      <w:r w:rsidRPr="0017473E">
        <w:rPr>
          <w:sz w:val="28"/>
          <w:szCs w:val="28"/>
        </w:rPr>
        <w:t>000 года стали считать территорию сквером в 5-м Микрорайоне.</w:t>
      </w:r>
      <w:r w:rsidR="00941530" w:rsidRPr="0017473E">
        <w:rPr>
          <w:sz w:val="28"/>
          <w:szCs w:val="28"/>
        </w:rPr>
        <w:t xml:space="preserve"> </w:t>
      </w:r>
      <w:r w:rsidRPr="0017473E">
        <w:rPr>
          <w:sz w:val="28"/>
          <w:szCs w:val="28"/>
        </w:rPr>
        <w:t xml:space="preserve">   </w:t>
      </w:r>
    </w:p>
    <w:p w:rsidR="00CC36F7" w:rsidRPr="0017473E" w:rsidRDefault="00CC36F7" w:rsidP="0017473E">
      <w:pPr>
        <w:ind w:firstLine="851"/>
        <w:jc w:val="both"/>
        <w:rPr>
          <w:b/>
          <w:sz w:val="28"/>
          <w:szCs w:val="28"/>
        </w:rPr>
      </w:pPr>
    </w:p>
    <w:p w:rsidR="00E65944" w:rsidRPr="0017473E" w:rsidRDefault="00E65944" w:rsidP="0017473E">
      <w:pPr>
        <w:ind w:firstLine="851"/>
        <w:jc w:val="both"/>
        <w:rPr>
          <w:b/>
          <w:sz w:val="28"/>
          <w:szCs w:val="28"/>
        </w:rPr>
      </w:pPr>
      <w:r w:rsidRPr="0017473E">
        <w:rPr>
          <w:b/>
          <w:sz w:val="28"/>
          <w:szCs w:val="28"/>
        </w:rPr>
        <w:t>3</w:t>
      </w:r>
      <w:r w:rsidR="00A565BC" w:rsidRPr="0017473E">
        <w:rPr>
          <w:b/>
          <w:sz w:val="28"/>
          <w:szCs w:val="28"/>
        </w:rPr>
        <w:t xml:space="preserve"> </w:t>
      </w:r>
      <w:r w:rsidRPr="0017473E">
        <w:rPr>
          <w:b/>
          <w:sz w:val="28"/>
          <w:szCs w:val="28"/>
        </w:rPr>
        <w:t>Архитектурно – планировочное решение территории объекта.</w:t>
      </w:r>
    </w:p>
    <w:p w:rsidR="00E65944" w:rsidRPr="0017473E" w:rsidRDefault="00E65944" w:rsidP="0017473E">
      <w:pPr>
        <w:ind w:firstLine="851"/>
        <w:jc w:val="both"/>
        <w:rPr>
          <w:b/>
          <w:sz w:val="28"/>
          <w:szCs w:val="28"/>
        </w:rPr>
      </w:pPr>
      <w:r w:rsidRPr="0017473E">
        <w:rPr>
          <w:b/>
          <w:sz w:val="28"/>
          <w:szCs w:val="28"/>
        </w:rPr>
        <w:t>3.1 Функциональное зонирование территории.</w:t>
      </w:r>
    </w:p>
    <w:p w:rsidR="00B87BB4" w:rsidRPr="0017473E" w:rsidRDefault="00B87BB4" w:rsidP="0017473E">
      <w:pPr>
        <w:pStyle w:val="ac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>В настоящее время в условиях дефицита природы на городских территориях, особенно среди старой застройки, стараются использовать каждый свободный участок для создания благоустроенных скверов и других малых озелененных пространств.</w:t>
      </w:r>
    </w:p>
    <w:p w:rsidR="00941530" w:rsidRPr="0017473E" w:rsidRDefault="00941530" w:rsidP="0017473E">
      <w:pPr>
        <w:pStyle w:val="ac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>Территория</w:t>
      </w:r>
      <w:r w:rsidR="00B21B29" w:rsidRPr="0017473E">
        <w:rPr>
          <w:sz w:val="28"/>
          <w:szCs w:val="28"/>
        </w:rPr>
        <w:t xml:space="preserve"> сквера</w:t>
      </w:r>
      <w:r w:rsidRPr="0017473E">
        <w:rPr>
          <w:sz w:val="28"/>
          <w:szCs w:val="28"/>
        </w:rPr>
        <w:t xml:space="preserve"> име</w:t>
      </w:r>
      <w:r w:rsidR="00B21B29" w:rsidRPr="0017473E">
        <w:rPr>
          <w:sz w:val="28"/>
          <w:szCs w:val="28"/>
        </w:rPr>
        <w:t>е</w:t>
      </w:r>
      <w:r w:rsidRPr="0017473E">
        <w:rPr>
          <w:sz w:val="28"/>
          <w:szCs w:val="28"/>
        </w:rPr>
        <w:t xml:space="preserve">т большое </w:t>
      </w:r>
      <w:r w:rsidR="00B21B29" w:rsidRPr="0017473E">
        <w:rPr>
          <w:sz w:val="28"/>
          <w:szCs w:val="28"/>
        </w:rPr>
        <w:t>значение</w:t>
      </w:r>
      <w:r w:rsidRPr="0017473E">
        <w:rPr>
          <w:sz w:val="28"/>
          <w:szCs w:val="28"/>
        </w:rPr>
        <w:t xml:space="preserve"> в</w:t>
      </w:r>
      <w:r w:rsidR="00B21B29" w:rsidRPr="0017473E">
        <w:rPr>
          <w:sz w:val="28"/>
          <w:szCs w:val="28"/>
        </w:rPr>
        <w:t xml:space="preserve"> общей системе озеленения Микрорайона и города в целом</w:t>
      </w:r>
      <w:r w:rsidRPr="0017473E">
        <w:rPr>
          <w:sz w:val="28"/>
          <w:szCs w:val="28"/>
        </w:rPr>
        <w:t xml:space="preserve">. </w:t>
      </w:r>
      <w:r w:rsidR="00B1496E" w:rsidRPr="0017473E">
        <w:rPr>
          <w:sz w:val="28"/>
          <w:szCs w:val="28"/>
        </w:rPr>
        <w:t>Она</w:t>
      </w:r>
      <w:r w:rsidRPr="0017473E">
        <w:rPr>
          <w:sz w:val="28"/>
          <w:szCs w:val="28"/>
        </w:rPr>
        <w:t xml:space="preserve"> значительно, видоизменя</w:t>
      </w:r>
      <w:r w:rsidR="00B1496E" w:rsidRPr="0017473E">
        <w:rPr>
          <w:sz w:val="28"/>
          <w:szCs w:val="28"/>
        </w:rPr>
        <w:t>е</w:t>
      </w:r>
      <w:r w:rsidRPr="0017473E">
        <w:rPr>
          <w:sz w:val="28"/>
          <w:szCs w:val="28"/>
        </w:rPr>
        <w:t>т городскую среду, усилива</w:t>
      </w:r>
      <w:r w:rsidR="00B1496E" w:rsidRPr="0017473E">
        <w:rPr>
          <w:sz w:val="28"/>
          <w:szCs w:val="28"/>
        </w:rPr>
        <w:t>е</w:t>
      </w:r>
      <w:r w:rsidRPr="0017473E">
        <w:rPr>
          <w:sz w:val="28"/>
          <w:szCs w:val="28"/>
        </w:rPr>
        <w:t>т фактор природы в городе</w:t>
      </w:r>
      <w:r w:rsidR="00B21B29" w:rsidRPr="0017473E">
        <w:rPr>
          <w:sz w:val="28"/>
          <w:szCs w:val="28"/>
        </w:rPr>
        <w:t xml:space="preserve"> в целом</w:t>
      </w:r>
      <w:r w:rsidRPr="0017473E">
        <w:rPr>
          <w:sz w:val="28"/>
          <w:szCs w:val="28"/>
        </w:rPr>
        <w:t>, значительно снижа</w:t>
      </w:r>
      <w:r w:rsidR="00B1496E" w:rsidRPr="0017473E">
        <w:rPr>
          <w:sz w:val="28"/>
          <w:szCs w:val="28"/>
        </w:rPr>
        <w:t>е</w:t>
      </w:r>
      <w:r w:rsidRPr="0017473E">
        <w:rPr>
          <w:sz w:val="28"/>
          <w:szCs w:val="28"/>
        </w:rPr>
        <w:t xml:space="preserve">т загрязненность </w:t>
      </w:r>
      <w:r w:rsidR="00B1496E" w:rsidRPr="0017473E">
        <w:rPr>
          <w:sz w:val="28"/>
          <w:szCs w:val="28"/>
        </w:rPr>
        <w:t xml:space="preserve">атмосферы, разнообразит </w:t>
      </w:r>
      <w:r w:rsidRPr="0017473E">
        <w:rPr>
          <w:sz w:val="28"/>
          <w:szCs w:val="28"/>
        </w:rPr>
        <w:t xml:space="preserve"> досуг населения. </w:t>
      </w:r>
      <w:r w:rsidR="00B21B29" w:rsidRPr="0017473E">
        <w:rPr>
          <w:sz w:val="28"/>
          <w:szCs w:val="28"/>
        </w:rPr>
        <w:t>Благодаря так</w:t>
      </w:r>
      <w:r w:rsidR="00B87BB4" w:rsidRPr="0017473E">
        <w:rPr>
          <w:sz w:val="28"/>
          <w:szCs w:val="28"/>
        </w:rPr>
        <w:t>ой</w:t>
      </w:r>
      <w:r w:rsidR="00B21B29" w:rsidRPr="0017473E">
        <w:rPr>
          <w:sz w:val="28"/>
          <w:szCs w:val="28"/>
        </w:rPr>
        <w:t xml:space="preserve"> территори</w:t>
      </w:r>
      <w:r w:rsidR="00B87BB4" w:rsidRPr="0017473E">
        <w:rPr>
          <w:sz w:val="28"/>
          <w:szCs w:val="28"/>
        </w:rPr>
        <w:t>и</w:t>
      </w:r>
      <w:r w:rsidR="00B21B29" w:rsidRPr="0017473E">
        <w:rPr>
          <w:sz w:val="28"/>
          <w:szCs w:val="28"/>
        </w:rPr>
        <w:t xml:space="preserve"> </w:t>
      </w:r>
      <w:r w:rsidRPr="0017473E">
        <w:rPr>
          <w:sz w:val="28"/>
          <w:szCs w:val="28"/>
        </w:rPr>
        <w:t xml:space="preserve"> объединяет</w:t>
      </w:r>
      <w:r w:rsidR="00B87BB4" w:rsidRPr="0017473E">
        <w:rPr>
          <w:sz w:val="28"/>
          <w:szCs w:val="28"/>
        </w:rPr>
        <w:t xml:space="preserve">ся </w:t>
      </w:r>
      <w:r w:rsidRPr="0017473E">
        <w:rPr>
          <w:sz w:val="28"/>
          <w:szCs w:val="28"/>
        </w:rPr>
        <w:t>общая рекреационная направленность, декоративность, кратковременность пребывания на территории людей, тесная связь с городской застройкой и городским транспортом, общедоступный характер.</w:t>
      </w:r>
    </w:p>
    <w:p w:rsidR="00B87BB4" w:rsidRPr="0017473E" w:rsidRDefault="00B21B29" w:rsidP="0017473E">
      <w:pPr>
        <w:pStyle w:val="ac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 xml:space="preserve">Сквер </w:t>
      </w:r>
      <w:r w:rsidR="00941530" w:rsidRPr="0017473E">
        <w:rPr>
          <w:sz w:val="28"/>
          <w:szCs w:val="28"/>
        </w:rPr>
        <w:t>—</w:t>
      </w:r>
      <w:r w:rsidRPr="0017473E">
        <w:rPr>
          <w:sz w:val="28"/>
          <w:szCs w:val="28"/>
        </w:rPr>
        <w:t xml:space="preserve"> </w:t>
      </w:r>
      <w:r w:rsidR="00941530" w:rsidRPr="0017473E">
        <w:rPr>
          <w:sz w:val="28"/>
          <w:szCs w:val="28"/>
        </w:rPr>
        <w:t>неболь</w:t>
      </w:r>
      <w:r w:rsidR="00B87BB4" w:rsidRPr="0017473E">
        <w:rPr>
          <w:sz w:val="28"/>
          <w:szCs w:val="28"/>
        </w:rPr>
        <w:t>шая</w:t>
      </w:r>
      <w:r w:rsidR="00941530" w:rsidRPr="0017473E">
        <w:rPr>
          <w:sz w:val="28"/>
          <w:szCs w:val="28"/>
        </w:rPr>
        <w:t xml:space="preserve"> озелененн</w:t>
      </w:r>
      <w:r w:rsidR="00B87BB4" w:rsidRPr="0017473E">
        <w:rPr>
          <w:sz w:val="28"/>
          <w:szCs w:val="28"/>
        </w:rPr>
        <w:t>ая</w:t>
      </w:r>
      <w:r w:rsidR="00941530" w:rsidRPr="0017473E">
        <w:rPr>
          <w:sz w:val="28"/>
          <w:szCs w:val="28"/>
        </w:rPr>
        <w:t xml:space="preserve"> территори</w:t>
      </w:r>
      <w:r w:rsidR="00B87BB4" w:rsidRPr="0017473E">
        <w:rPr>
          <w:sz w:val="28"/>
          <w:szCs w:val="28"/>
        </w:rPr>
        <w:t>я</w:t>
      </w:r>
      <w:r w:rsidR="00941530" w:rsidRPr="0017473E">
        <w:rPr>
          <w:sz w:val="28"/>
          <w:szCs w:val="28"/>
        </w:rPr>
        <w:t xml:space="preserve"> в </w:t>
      </w:r>
      <w:r w:rsidR="00B87BB4" w:rsidRPr="0017473E">
        <w:rPr>
          <w:sz w:val="28"/>
          <w:szCs w:val="28"/>
        </w:rPr>
        <w:t>жилом микрорайоне</w:t>
      </w:r>
      <w:r w:rsidR="00941530" w:rsidRPr="0017473E">
        <w:rPr>
          <w:sz w:val="28"/>
          <w:szCs w:val="28"/>
        </w:rPr>
        <w:t>, предназначаемые для кратковременного отдыха пешеходов и декоративного оформления городск</w:t>
      </w:r>
      <w:r w:rsidR="00B87BB4" w:rsidRPr="0017473E">
        <w:rPr>
          <w:sz w:val="28"/>
          <w:szCs w:val="28"/>
        </w:rPr>
        <w:t>ой среды в целом</w:t>
      </w:r>
      <w:r w:rsidR="00941530" w:rsidRPr="0017473E">
        <w:rPr>
          <w:sz w:val="28"/>
          <w:szCs w:val="28"/>
        </w:rPr>
        <w:t>.</w:t>
      </w:r>
      <w:r w:rsidR="00B87BB4" w:rsidRPr="0017473E">
        <w:rPr>
          <w:sz w:val="28"/>
          <w:szCs w:val="28"/>
        </w:rPr>
        <w:t xml:space="preserve"> Сквер направлен на развитие физических фикций детей и подростков.</w:t>
      </w:r>
    </w:p>
    <w:p w:rsidR="00941530" w:rsidRPr="0017473E" w:rsidRDefault="00941530" w:rsidP="0017473E">
      <w:pPr>
        <w:pStyle w:val="ac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lastRenderedPageBreak/>
        <w:t>Архитектурно-ландшафтное проектирование скверов охватывает целый комплекс вопросов, включающих проблемы собственно зеленого строительства, организации движения транспорта и пешеходов, защиту от пыли и шума и, конечно, прежде всего</w:t>
      </w:r>
      <w:r w:rsidR="007D5BBD" w:rsidRPr="0017473E">
        <w:rPr>
          <w:sz w:val="28"/>
          <w:szCs w:val="28"/>
        </w:rPr>
        <w:t>, эстетические задачи</w:t>
      </w:r>
      <w:r w:rsidRPr="0017473E">
        <w:rPr>
          <w:sz w:val="28"/>
          <w:szCs w:val="28"/>
        </w:rPr>
        <w:t>.</w:t>
      </w:r>
    </w:p>
    <w:p w:rsidR="00D01C02" w:rsidRDefault="00941530" w:rsidP="0017473E">
      <w:pPr>
        <w:pStyle w:val="ac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>Анализ планировочн</w:t>
      </w:r>
      <w:r w:rsidR="007D5BBD" w:rsidRPr="0017473E">
        <w:rPr>
          <w:sz w:val="28"/>
          <w:szCs w:val="28"/>
        </w:rPr>
        <w:t>ого решения</w:t>
      </w:r>
      <w:r w:rsidRPr="0017473E">
        <w:rPr>
          <w:sz w:val="28"/>
          <w:szCs w:val="28"/>
        </w:rPr>
        <w:t xml:space="preserve"> сквер</w:t>
      </w:r>
      <w:r w:rsidR="007D5BBD" w:rsidRPr="0017473E">
        <w:rPr>
          <w:sz w:val="28"/>
          <w:szCs w:val="28"/>
        </w:rPr>
        <w:t xml:space="preserve">а </w:t>
      </w:r>
      <w:r w:rsidRPr="0017473E">
        <w:rPr>
          <w:sz w:val="28"/>
          <w:szCs w:val="28"/>
        </w:rPr>
        <w:t xml:space="preserve"> позволяет выделить следующие основные п</w:t>
      </w:r>
      <w:r w:rsidR="007D5BBD" w:rsidRPr="0017473E">
        <w:rPr>
          <w:sz w:val="28"/>
          <w:szCs w:val="28"/>
        </w:rPr>
        <w:t xml:space="preserve">риемы архитектурно-ландшафтной </w:t>
      </w:r>
      <w:r w:rsidRPr="0017473E">
        <w:rPr>
          <w:sz w:val="28"/>
          <w:szCs w:val="28"/>
        </w:rPr>
        <w:t>композиции:</w:t>
      </w:r>
      <w:r w:rsidRPr="0017473E">
        <w:rPr>
          <w:sz w:val="28"/>
          <w:szCs w:val="28"/>
        </w:rPr>
        <w:br/>
        <w:t>– формирование пространства сквера с использованием приемов классического, регулярного садово-паркового искусства;</w:t>
      </w:r>
      <w:r w:rsidRPr="0017473E">
        <w:rPr>
          <w:sz w:val="28"/>
          <w:szCs w:val="28"/>
        </w:rPr>
        <w:br/>
        <w:t xml:space="preserve">– свободную живописную планировку, основанную на приеме классических пейзажных </w:t>
      </w:r>
      <w:r w:rsidR="007D5BBD" w:rsidRPr="0017473E">
        <w:rPr>
          <w:sz w:val="28"/>
          <w:szCs w:val="28"/>
        </w:rPr>
        <w:t>направлений</w:t>
      </w:r>
      <w:r w:rsidR="00D01C02">
        <w:rPr>
          <w:sz w:val="28"/>
          <w:szCs w:val="28"/>
        </w:rPr>
        <w:t>;</w:t>
      </w:r>
    </w:p>
    <w:p w:rsidR="007D5BBD" w:rsidRPr="0017473E" w:rsidRDefault="00941530" w:rsidP="0017473E">
      <w:pPr>
        <w:pStyle w:val="ac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>– организацию пространства сквера лакон</w:t>
      </w:r>
      <w:r w:rsidR="007D5BBD" w:rsidRPr="0017473E">
        <w:rPr>
          <w:sz w:val="28"/>
          <w:szCs w:val="28"/>
        </w:rPr>
        <w:t>ичной геометрией его планировки;</w:t>
      </w:r>
    </w:p>
    <w:p w:rsidR="00941530" w:rsidRDefault="00941530" w:rsidP="0017473E">
      <w:pPr>
        <w:pStyle w:val="ac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>– утрирование живописных планировочных элементов с применением экзотических форм растительности и маньеризма в оборудовании и благоустройстве</w:t>
      </w:r>
      <w:r w:rsidR="009B122E" w:rsidRPr="0017473E">
        <w:rPr>
          <w:sz w:val="28"/>
          <w:szCs w:val="28"/>
        </w:rPr>
        <w:t>.</w:t>
      </w:r>
    </w:p>
    <w:p w:rsidR="0017473E" w:rsidRPr="0017473E" w:rsidRDefault="0017473E" w:rsidP="0017473E">
      <w:pPr>
        <w:pStyle w:val="ac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2727C7" w:rsidRPr="0017473E" w:rsidRDefault="00A0136E" w:rsidP="0017473E">
      <w:pPr>
        <w:pStyle w:val="ac"/>
        <w:shd w:val="clear" w:color="auto" w:fill="FFFFFF"/>
        <w:spacing w:before="0" w:beforeAutospacing="0" w:after="0" w:afterAutospacing="0"/>
        <w:ind w:firstLine="851"/>
        <w:jc w:val="both"/>
        <w:rPr>
          <w:b/>
          <w:sz w:val="28"/>
          <w:szCs w:val="28"/>
        </w:rPr>
      </w:pPr>
      <w:r w:rsidRPr="0017473E">
        <w:rPr>
          <w:b/>
          <w:sz w:val="28"/>
          <w:szCs w:val="28"/>
        </w:rPr>
        <w:t>3.</w:t>
      </w:r>
      <w:r w:rsidR="00CC36F7" w:rsidRPr="0017473E">
        <w:rPr>
          <w:b/>
          <w:sz w:val="28"/>
          <w:szCs w:val="28"/>
        </w:rPr>
        <w:t>2</w:t>
      </w:r>
      <w:r w:rsidRPr="0017473E">
        <w:rPr>
          <w:b/>
          <w:sz w:val="28"/>
          <w:szCs w:val="28"/>
        </w:rPr>
        <w:t xml:space="preserve">  </w:t>
      </w:r>
      <w:r w:rsidR="00A5218F" w:rsidRPr="0017473E">
        <w:rPr>
          <w:b/>
          <w:sz w:val="28"/>
          <w:szCs w:val="28"/>
        </w:rPr>
        <w:t xml:space="preserve">Проектное решение </w:t>
      </w:r>
      <w:r w:rsidRPr="0017473E">
        <w:rPr>
          <w:b/>
          <w:sz w:val="28"/>
          <w:szCs w:val="28"/>
        </w:rPr>
        <w:t xml:space="preserve"> территории объекта</w:t>
      </w:r>
      <w:r w:rsidR="002727C7" w:rsidRPr="0017473E">
        <w:rPr>
          <w:b/>
          <w:sz w:val="28"/>
          <w:szCs w:val="28"/>
        </w:rPr>
        <w:t>.</w:t>
      </w:r>
      <w:r w:rsidR="001D4B0F" w:rsidRPr="0017473E">
        <w:rPr>
          <w:b/>
          <w:sz w:val="28"/>
          <w:szCs w:val="28"/>
        </w:rPr>
        <w:t xml:space="preserve"> </w:t>
      </w:r>
    </w:p>
    <w:p w:rsidR="00E81BC0" w:rsidRPr="0017473E" w:rsidRDefault="002727C7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На объекте используется регулярный стиль планировки</w:t>
      </w:r>
      <w:r w:rsidR="009B122E" w:rsidRPr="0017473E">
        <w:rPr>
          <w:sz w:val="28"/>
          <w:szCs w:val="28"/>
        </w:rPr>
        <w:t xml:space="preserve"> и ландшафтный</w:t>
      </w:r>
      <w:r w:rsidRPr="0017473E">
        <w:rPr>
          <w:sz w:val="28"/>
          <w:szCs w:val="28"/>
        </w:rPr>
        <w:t>.</w:t>
      </w:r>
      <w:r w:rsidR="009B122E" w:rsidRPr="0017473E">
        <w:rPr>
          <w:sz w:val="28"/>
          <w:szCs w:val="28"/>
        </w:rPr>
        <w:t xml:space="preserve"> Совмещая два стиля планировки </w:t>
      </w:r>
      <w:r w:rsidR="00D01C02">
        <w:rPr>
          <w:sz w:val="28"/>
          <w:szCs w:val="28"/>
        </w:rPr>
        <w:t>удас</w:t>
      </w:r>
      <w:r w:rsidR="00D01C02" w:rsidRPr="0017473E">
        <w:rPr>
          <w:sz w:val="28"/>
          <w:szCs w:val="28"/>
        </w:rPr>
        <w:t>тся</w:t>
      </w:r>
      <w:r w:rsidR="009B122E" w:rsidRPr="0017473E">
        <w:rPr>
          <w:sz w:val="28"/>
          <w:szCs w:val="28"/>
        </w:rPr>
        <w:t xml:space="preserve"> добиться большего разнообразия в ландшафтном строительстве</w:t>
      </w:r>
      <w:r w:rsidR="00E81BC0" w:rsidRPr="0017473E">
        <w:rPr>
          <w:sz w:val="28"/>
          <w:szCs w:val="28"/>
        </w:rPr>
        <w:t xml:space="preserve"> и предать декоративность скверу в целом.</w:t>
      </w:r>
    </w:p>
    <w:p w:rsidR="002727C7" w:rsidRPr="0017473E" w:rsidRDefault="00E81BC0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Посадка растений используется прямолинейная, массивами и декоративными группами. В озеленени</w:t>
      </w:r>
      <w:r w:rsidR="00BA27D6" w:rsidRPr="0017473E">
        <w:rPr>
          <w:sz w:val="28"/>
          <w:szCs w:val="28"/>
        </w:rPr>
        <w:t>е</w:t>
      </w:r>
      <w:r w:rsidRPr="0017473E">
        <w:rPr>
          <w:sz w:val="28"/>
          <w:szCs w:val="28"/>
        </w:rPr>
        <w:t xml:space="preserve"> сквера преимущество отдается </w:t>
      </w:r>
      <w:r w:rsidR="00BA27D6" w:rsidRPr="0017473E">
        <w:rPr>
          <w:sz w:val="28"/>
          <w:szCs w:val="28"/>
        </w:rPr>
        <w:t>пылегазоустойчивым растениям, теневыносливым</w:t>
      </w:r>
      <w:r w:rsidRPr="0017473E">
        <w:rPr>
          <w:sz w:val="28"/>
          <w:szCs w:val="28"/>
        </w:rPr>
        <w:t>, способны</w:t>
      </w:r>
      <w:r w:rsidR="00BA27D6" w:rsidRPr="0017473E">
        <w:rPr>
          <w:sz w:val="28"/>
          <w:szCs w:val="28"/>
        </w:rPr>
        <w:t>м</w:t>
      </w:r>
      <w:r w:rsidRPr="0017473E">
        <w:rPr>
          <w:sz w:val="28"/>
          <w:szCs w:val="28"/>
        </w:rPr>
        <w:t xml:space="preserve"> хорошо адаптироватьс</w:t>
      </w:r>
      <w:r w:rsidR="00BA27D6" w:rsidRPr="0017473E">
        <w:rPr>
          <w:sz w:val="28"/>
          <w:szCs w:val="28"/>
        </w:rPr>
        <w:t>я к сложным городским условиям.</w:t>
      </w:r>
      <w:r w:rsidR="002727C7" w:rsidRPr="0017473E">
        <w:rPr>
          <w:sz w:val="28"/>
          <w:szCs w:val="28"/>
        </w:rPr>
        <w:t xml:space="preserve">  </w:t>
      </w:r>
    </w:p>
    <w:p w:rsidR="00A5218F" w:rsidRPr="0017473E" w:rsidRDefault="00BA27D6" w:rsidP="0017473E">
      <w:pPr>
        <w:ind w:firstLine="851"/>
        <w:contextualSpacing/>
        <w:jc w:val="both"/>
        <w:rPr>
          <w:sz w:val="28"/>
          <w:szCs w:val="28"/>
          <w:shd w:val="clear" w:color="auto" w:fill="FFFFFF"/>
        </w:rPr>
      </w:pPr>
      <w:r w:rsidRPr="0017473E">
        <w:rPr>
          <w:sz w:val="28"/>
          <w:szCs w:val="28"/>
          <w:shd w:val="clear" w:color="auto" w:fill="FFFFFF"/>
        </w:rPr>
        <w:t>Вся территория сквера имеет вытянутую форму с юга на с</w:t>
      </w:r>
      <w:r w:rsidR="00777C7F" w:rsidRPr="0017473E">
        <w:rPr>
          <w:sz w:val="28"/>
          <w:szCs w:val="28"/>
          <w:shd w:val="clear" w:color="auto" w:fill="FFFFFF"/>
        </w:rPr>
        <w:t xml:space="preserve">евер </w:t>
      </w:r>
      <w:r w:rsidR="00777C7F" w:rsidRPr="0017473E">
        <w:rPr>
          <w:sz w:val="28"/>
          <w:szCs w:val="28"/>
        </w:rPr>
        <w:t>(рис.</w:t>
      </w:r>
      <w:r w:rsidR="00A5218F" w:rsidRPr="0017473E">
        <w:rPr>
          <w:sz w:val="28"/>
          <w:szCs w:val="28"/>
        </w:rPr>
        <w:t>3.1)</w:t>
      </w:r>
      <w:r w:rsidR="00A5218F" w:rsidRPr="0017473E">
        <w:rPr>
          <w:sz w:val="28"/>
          <w:szCs w:val="28"/>
          <w:shd w:val="clear" w:color="auto" w:fill="FFFFFF"/>
        </w:rPr>
        <w:t>.</w:t>
      </w:r>
    </w:p>
    <w:p w:rsidR="00777C7F" w:rsidRPr="0017473E" w:rsidRDefault="00777C7F" w:rsidP="0017473E">
      <w:pPr>
        <w:ind w:firstLine="851"/>
        <w:contextualSpacing/>
        <w:jc w:val="both"/>
        <w:rPr>
          <w:sz w:val="28"/>
          <w:szCs w:val="28"/>
          <w:shd w:val="clear" w:color="auto" w:fill="FFFFFF"/>
        </w:rPr>
      </w:pPr>
      <w:r w:rsidRPr="0017473E">
        <w:rPr>
          <w:noProof/>
          <w:sz w:val="28"/>
          <w:szCs w:val="28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739140</wp:posOffset>
            </wp:positionH>
            <wp:positionV relativeFrom="paragraph">
              <wp:posOffset>175895</wp:posOffset>
            </wp:positionV>
            <wp:extent cx="4683760" cy="2695575"/>
            <wp:effectExtent l="19050" t="0" r="2540" b="0"/>
            <wp:wrapThrough wrapText="bothSides">
              <wp:wrapPolygon edited="0">
                <wp:start x="-88" y="0"/>
                <wp:lineTo x="-88" y="21524"/>
                <wp:lineTo x="21612" y="21524"/>
                <wp:lineTo x="21612" y="0"/>
                <wp:lineTo x="-88" y="0"/>
              </wp:wrapPolygon>
            </wp:wrapThrough>
            <wp:docPr id="4" name="Рисунок 4" descr="D:\1.РАБОТА\Чертежи\сквер 5 микрайон\5 Мик. сквер\2. Общ. ви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1.РАБОТА\Чертежи\сквер 5 микрайон\5 Мик. сквер\2. Общ. вид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760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7C7F" w:rsidRPr="0017473E" w:rsidRDefault="00777C7F" w:rsidP="0017473E">
      <w:pPr>
        <w:ind w:firstLine="851"/>
        <w:contextualSpacing/>
        <w:jc w:val="both"/>
        <w:rPr>
          <w:sz w:val="28"/>
          <w:szCs w:val="28"/>
          <w:shd w:val="clear" w:color="auto" w:fill="FFFFFF"/>
        </w:rPr>
      </w:pPr>
    </w:p>
    <w:p w:rsidR="00777C7F" w:rsidRPr="0017473E" w:rsidRDefault="00777C7F" w:rsidP="0017473E">
      <w:pPr>
        <w:ind w:firstLine="851"/>
        <w:contextualSpacing/>
        <w:jc w:val="both"/>
        <w:rPr>
          <w:sz w:val="28"/>
          <w:szCs w:val="28"/>
          <w:shd w:val="clear" w:color="auto" w:fill="FFFFFF"/>
        </w:rPr>
      </w:pPr>
    </w:p>
    <w:p w:rsidR="00777C7F" w:rsidRPr="0017473E" w:rsidRDefault="00777C7F" w:rsidP="0017473E">
      <w:pPr>
        <w:ind w:firstLine="851"/>
        <w:contextualSpacing/>
        <w:jc w:val="both"/>
        <w:rPr>
          <w:sz w:val="28"/>
          <w:szCs w:val="28"/>
          <w:shd w:val="clear" w:color="auto" w:fill="FFFFFF"/>
        </w:rPr>
      </w:pPr>
    </w:p>
    <w:p w:rsidR="00777C7F" w:rsidRPr="0017473E" w:rsidRDefault="00777C7F" w:rsidP="0017473E">
      <w:pPr>
        <w:ind w:firstLine="851"/>
        <w:contextualSpacing/>
        <w:jc w:val="both"/>
        <w:rPr>
          <w:sz w:val="28"/>
          <w:szCs w:val="28"/>
          <w:shd w:val="clear" w:color="auto" w:fill="FFFFFF"/>
        </w:rPr>
      </w:pPr>
    </w:p>
    <w:p w:rsidR="00777C7F" w:rsidRPr="0017473E" w:rsidRDefault="00777C7F" w:rsidP="0017473E">
      <w:pPr>
        <w:ind w:firstLine="851"/>
        <w:contextualSpacing/>
        <w:jc w:val="both"/>
        <w:rPr>
          <w:sz w:val="28"/>
          <w:szCs w:val="28"/>
          <w:shd w:val="clear" w:color="auto" w:fill="FFFFFF"/>
        </w:rPr>
      </w:pPr>
    </w:p>
    <w:p w:rsidR="00777C7F" w:rsidRPr="0017473E" w:rsidRDefault="00777C7F" w:rsidP="0017473E">
      <w:pPr>
        <w:ind w:firstLine="851"/>
        <w:contextualSpacing/>
        <w:jc w:val="both"/>
        <w:rPr>
          <w:sz w:val="28"/>
          <w:szCs w:val="28"/>
          <w:shd w:val="clear" w:color="auto" w:fill="FFFFFF"/>
        </w:rPr>
      </w:pPr>
    </w:p>
    <w:p w:rsidR="00777C7F" w:rsidRPr="0017473E" w:rsidRDefault="00777C7F" w:rsidP="0017473E">
      <w:pPr>
        <w:ind w:firstLine="851"/>
        <w:contextualSpacing/>
        <w:jc w:val="both"/>
        <w:rPr>
          <w:sz w:val="28"/>
          <w:szCs w:val="28"/>
          <w:shd w:val="clear" w:color="auto" w:fill="FFFFFF"/>
        </w:rPr>
      </w:pPr>
    </w:p>
    <w:p w:rsidR="00777C7F" w:rsidRPr="0017473E" w:rsidRDefault="00777C7F" w:rsidP="0017473E">
      <w:pPr>
        <w:ind w:firstLine="851"/>
        <w:contextualSpacing/>
        <w:jc w:val="both"/>
        <w:rPr>
          <w:sz w:val="28"/>
          <w:szCs w:val="28"/>
          <w:shd w:val="clear" w:color="auto" w:fill="FFFFFF"/>
        </w:rPr>
      </w:pPr>
    </w:p>
    <w:p w:rsidR="00777C7F" w:rsidRPr="0017473E" w:rsidRDefault="00777C7F" w:rsidP="0017473E">
      <w:pPr>
        <w:ind w:firstLine="851"/>
        <w:contextualSpacing/>
        <w:jc w:val="both"/>
        <w:rPr>
          <w:sz w:val="28"/>
          <w:szCs w:val="28"/>
          <w:shd w:val="clear" w:color="auto" w:fill="FFFFFF"/>
        </w:rPr>
      </w:pPr>
    </w:p>
    <w:p w:rsidR="00777C7F" w:rsidRPr="0017473E" w:rsidRDefault="00777C7F" w:rsidP="0017473E">
      <w:pPr>
        <w:ind w:firstLine="851"/>
        <w:contextualSpacing/>
        <w:jc w:val="both"/>
        <w:rPr>
          <w:sz w:val="28"/>
          <w:szCs w:val="28"/>
          <w:shd w:val="clear" w:color="auto" w:fill="FFFFFF"/>
        </w:rPr>
      </w:pPr>
    </w:p>
    <w:p w:rsidR="00777C7F" w:rsidRPr="0017473E" w:rsidRDefault="00777C7F" w:rsidP="0017473E">
      <w:pPr>
        <w:ind w:firstLine="851"/>
        <w:contextualSpacing/>
        <w:jc w:val="both"/>
        <w:rPr>
          <w:sz w:val="28"/>
          <w:szCs w:val="28"/>
          <w:shd w:val="clear" w:color="auto" w:fill="FFFFFF"/>
        </w:rPr>
      </w:pPr>
    </w:p>
    <w:p w:rsidR="00A5218F" w:rsidRPr="0017473E" w:rsidRDefault="00A5218F" w:rsidP="0017473E">
      <w:pPr>
        <w:ind w:firstLine="851"/>
        <w:contextualSpacing/>
        <w:jc w:val="both"/>
        <w:rPr>
          <w:sz w:val="28"/>
          <w:szCs w:val="28"/>
        </w:rPr>
      </w:pPr>
    </w:p>
    <w:p w:rsidR="00CC36F7" w:rsidRPr="0017473E" w:rsidRDefault="00CC36F7" w:rsidP="0017473E">
      <w:pPr>
        <w:ind w:firstLine="851"/>
        <w:contextualSpacing/>
        <w:jc w:val="both"/>
        <w:rPr>
          <w:sz w:val="28"/>
          <w:szCs w:val="28"/>
        </w:rPr>
      </w:pPr>
    </w:p>
    <w:p w:rsidR="00777C7F" w:rsidRPr="0017473E" w:rsidRDefault="00777C7F" w:rsidP="0017473E">
      <w:pPr>
        <w:ind w:firstLine="851"/>
        <w:contextualSpacing/>
        <w:jc w:val="both"/>
        <w:rPr>
          <w:sz w:val="28"/>
          <w:szCs w:val="28"/>
        </w:rPr>
      </w:pPr>
    </w:p>
    <w:p w:rsidR="004A5ABD" w:rsidRPr="0017473E" w:rsidRDefault="004A5ABD" w:rsidP="0017473E">
      <w:pPr>
        <w:ind w:firstLine="851"/>
        <w:contextualSpacing/>
        <w:jc w:val="center"/>
        <w:rPr>
          <w:sz w:val="28"/>
          <w:szCs w:val="28"/>
        </w:rPr>
      </w:pPr>
      <w:r w:rsidRPr="0017473E">
        <w:rPr>
          <w:sz w:val="28"/>
          <w:szCs w:val="28"/>
        </w:rPr>
        <w:t xml:space="preserve">Рисунок 3.1 – Видовая точка </w:t>
      </w:r>
      <w:r w:rsidR="00777C7F" w:rsidRPr="0017473E">
        <w:rPr>
          <w:sz w:val="28"/>
          <w:szCs w:val="28"/>
        </w:rPr>
        <w:t>сквера в 5-м Микрорайоне</w:t>
      </w:r>
      <w:r w:rsidRPr="0017473E">
        <w:rPr>
          <w:sz w:val="28"/>
          <w:szCs w:val="28"/>
        </w:rPr>
        <w:t>.</w:t>
      </w:r>
    </w:p>
    <w:p w:rsidR="009C03C1" w:rsidRPr="0017473E" w:rsidRDefault="00777C7F" w:rsidP="0017473E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lastRenderedPageBreak/>
        <w:t>Основное покрытие дорожно-тропиночной сети используется а</w:t>
      </w:r>
      <w:r w:rsidR="004A5ABD" w:rsidRPr="0017473E">
        <w:rPr>
          <w:sz w:val="28"/>
          <w:szCs w:val="28"/>
        </w:rPr>
        <w:t>сфальтобетонное покрытие</w:t>
      </w:r>
      <w:r w:rsidR="001E2909" w:rsidRPr="0017473E">
        <w:rPr>
          <w:sz w:val="28"/>
          <w:szCs w:val="28"/>
        </w:rPr>
        <w:t>.</w:t>
      </w:r>
      <w:r w:rsidRPr="0017473E">
        <w:rPr>
          <w:sz w:val="28"/>
          <w:szCs w:val="28"/>
        </w:rPr>
        <w:t xml:space="preserve"> </w:t>
      </w:r>
      <w:r w:rsidR="000723EE" w:rsidRPr="0017473E">
        <w:rPr>
          <w:sz w:val="28"/>
          <w:szCs w:val="28"/>
        </w:rPr>
        <w:t xml:space="preserve">Цветная резиновая уплотненная крошка  применяется на детских и спортивных площадках </w:t>
      </w:r>
      <w:r w:rsidR="009C03C1" w:rsidRPr="0017473E">
        <w:rPr>
          <w:sz w:val="28"/>
          <w:szCs w:val="28"/>
        </w:rPr>
        <w:t>(рис. 3.</w:t>
      </w:r>
      <w:r w:rsidR="00031377" w:rsidRPr="0017473E">
        <w:rPr>
          <w:sz w:val="28"/>
          <w:szCs w:val="28"/>
        </w:rPr>
        <w:t>2</w:t>
      </w:r>
      <w:r w:rsidR="009C03C1" w:rsidRPr="0017473E">
        <w:rPr>
          <w:sz w:val="28"/>
          <w:szCs w:val="28"/>
        </w:rPr>
        <w:t>).</w:t>
      </w:r>
    </w:p>
    <w:p w:rsidR="009C03C1" w:rsidRPr="0017473E" w:rsidRDefault="009C03C1" w:rsidP="0017473E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 xml:space="preserve"> </w:t>
      </w:r>
    </w:p>
    <w:p w:rsidR="009C03C1" w:rsidRPr="0017473E" w:rsidRDefault="000723EE" w:rsidP="0017473E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17473E">
        <w:rPr>
          <w:noProof/>
          <w:sz w:val="28"/>
          <w:szCs w:val="28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5080</wp:posOffset>
            </wp:positionV>
            <wp:extent cx="4219575" cy="2171700"/>
            <wp:effectExtent l="19050" t="0" r="9525" b="0"/>
            <wp:wrapThrough wrapText="bothSides">
              <wp:wrapPolygon edited="0">
                <wp:start x="-98" y="0"/>
                <wp:lineTo x="-98" y="21411"/>
                <wp:lineTo x="21649" y="21411"/>
                <wp:lineTo x="21649" y="0"/>
                <wp:lineTo x="-98" y="0"/>
              </wp:wrapPolygon>
            </wp:wrapThrough>
            <wp:docPr id="7" name="Рисунок 6" descr="D:\1.РАБОТА\Чертежи\сквер 5 микрайон\5 Мик. сквер\Вид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1.РАБОТА\Чертежи\сквер 5 микрайон\5 Мик. сквер\Вид 4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03C1" w:rsidRPr="0017473E" w:rsidRDefault="009C03C1" w:rsidP="0017473E">
      <w:pPr>
        <w:ind w:firstLine="851"/>
        <w:contextualSpacing/>
        <w:jc w:val="both"/>
        <w:rPr>
          <w:sz w:val="28"/>
          <w:szCs w:val="28"/>
        </w:rPr>
      </w:pPr>
    </w:p>
    <w:p w:rsidR="009C03C1" w:rsidRPr="0017473E" w:rsidRDefault="009C03C1" w:rsidP="0017473E">
      <w:pPr>
        <w:ind w:firstLine="851"/>
        <w:contextualSpacing/>
        <w:jc w:val="both"/>
        <w:rPr>
          <w:sz w:val="28"/>
          <w:szCs w:val="28"/>
        </w:rPr>
      </w:pPr>
    </w:p>
    <w:p w:rsidR="00CC36F7" w:rsidRPr="0017473E" w:rsidRDefault="00CC36F7" w:rsidP="0017473E">
      <w:pPr>
        <w:ind w:firstLine="851"/>
        <w:contextualSpacing/>
        <w:jc w:val="both"/>
        <w:rPr>
          <w:sz w:val="28"/>
          <w:szCs w:val="28"/>
        </w:rPr>
      </w:pPr>
    </w:p>
    <w:p w:rsidR="00CC36F7" w:rsidRPr="0017473E" w:rsidRDefault="00CC36F7" w:rsidP="0017473E">
      <w:pPr>
        <w:ind w:firstLine="851"/>
        <w:contextualSpacing/>
        <w:jc w:val="both"/>
        <w:rPr>
          <w:sz w:val="28"/>
          <w:szCs w:val="28"/>
        </w:rPr>
      </w:pPr>
    </w:p>
    <w:p w:rsidR="00CC36F7" w:rsidRPr="0017473E" w:rsidRDefault="00CC36F7" w:rsidP="0017473E">
      <w:pPr>
        <w:ind w:firstLine="851"/>
        <w:contextualSpacing/>
        <w:jc w:val="both"/>
        <w:rPr>
          <w:sz w:val="28"/>
          <w:szCs w:val="28"/>
        </w:rPr>
      </w:pPr>
    </w:p>
    <w:p w:rsidR="00CC36F7" w:rsidRPr="0017473E" w:rsidRDefault="00CC36F7" w:rsidP="0017473E">
      <w:pPr>
        <w:ind w:firstLine="851"/>
        <w:contextualSpacing/>
        <w:jc w:val="both"/>
        <w:rPr>
          <w:sz w:val="28"/>
          <w:szCs w:val="28"/>
        </w:rPr>
      </w:pPr>
    </w:p>
    <w:p w:rsidR="00CC36F7" w:rsidRPr="0017473E" w:rsidRDefault="003C4C47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noProof/>
          <w:sz w:val="28"/>
          <w:szCs w:val="28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-2657475</wp:posOffset>
            </wp:positionH>
            <wp:positionV relativeFrom="paragraph">
              <wp:posOffset>488315</wp:posOffset>
            </wp:positionV>
            <wp:extent cx="4471670" cy="2286000"/>
            <wp:effectExtent l="19050" t="0" r="5080" b="0"/>
            <wp:wrapThrough wrapText="bothSides">
              <wp:wrapPolygon edited="0">
                <wp:start x="-92" y="0"/>
                <wp:lineTo x="-92" y="21420"/>
                <wp:lineTo x="21625" y="21420"/>
                <wp:lineTo x="21625" y="0"/>
                <wp:lineTo x="-92" y="0"/>
              </wp:wrapPolygon>
            </wp:wrapThrough>
            <wp:docPr id="6" name="Рисунок 5" descr="D:\1.РАБОТА\Чертежи\сквер 5 микрайон\5 Мик. сквер\Вид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1.РАБОТА\Чертежи\сквер 5 микрайон\5 Мик. сквер\Вид 5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167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36F7" w:rsidRPr="0017473E" w:rsidRDefault="00CC36F7" w:rsidP="0017473E">
      <w:pPr>
        <w:ind w:firstLine="851"/>
        <w:contextualSpacing/>
        <w:jc w:val="both"/>
        <w:rPr>
          <w:sz w:val="28"/>
          <w:szCs w:val="28"/>
        </w:rPr>
      </w:pPr>
    </w:p>
    <w:p w:rsidR="00CC36F7" w:rsidRPr="0017473E" w:rsidRDefault="00CC36F7" w:rsidP="0017473E">
      <w:pPr>
        <w:ind w:firstLine="851"/>
        <w:contextualSpacing/>
        <w:jc w:val="both"/>
        <w:rPr>
          <w:sz w:val="28"/>
          <w:szCs w:val="28"/>
        </w:rPr>
      </w:pPr>
    </w:p>
    <w:p w:rsidR="00CC36F7" w:rsidRPr="0017473E" w:rsidRDefault="00CC36F7" w:rsidP="0017473E">
      <w:pPr>
        <w:ind w:firstLine="851"/>
        <w:contextualSpacing/>
        <w:jc w:val="both"/>
        <w:rPr>
          <w:sz w:val="28"/>
          <w:szCs w:val="28"/>
        </w:rPr>
      </w:pPr>
    </w:p>
    <w:p w:rsidR="00CC36F7" w:rsidRPr="0017473E" w:rsidRDefault="00CC36F7" w:rsidP="0017473E">
      <w:pPr>
        <w:ind w:firstLine="851"/>
        <w:contextualSpacing/>
        <w:jc w:val="both"/>
        <w:rPr>
          <w:sz w:val="28"/>
          <w:szCs w:val="28"/>
        </w:rPr>
      </w:pPr>
    </w:p>
    <w:p w:rsidR="003C4C47" w:rsidRPr="0017473E" w:rsidRDefault="003C4C47" w:rsidP="0017473E">
      <w:pPr>
        <w:ind w:firstLine="851"/>
        <w:contextualSpacing/>
        <w:jc w:val="both"/>
        <w:rPr>
          <w:sz w:val="28"/>
          <w:szCs w:val="28"/>
        </w:rPr>
      </w:pPr>
    </w:p>
    <w:p w:rsidR="003C4C47" w:rsidRPr="0017473E" w:rsidRDefault="003C4C47" w:rsidP="0017473E">
      <w:pPr>
        <w:ind w:firstLine="851"/>
        <w:contextualSpacing/>
        <w:jc w:val="both"/>
        <w:rPr>
          <w:sz w:val="28"/>
          <w:szCs w:val="28"/>
        </w:rPr>
      </w:pPr>
    </w:p>
    <w:p w:rsidR="003C4C47" w:rsidRPr="0017473E" w:rsidRDefault="003C4C47" w:rsidP="0017473E">
      <w:pPr>
        <w:ind w:firstLine="851"/>
        <w:contextualSpacing/>
        <w:jc w:val="both"/>
        <w:rPr>
          <w:sz w:val="28"/>
          <w:szCs w:val="28"/>
        </w:rPr>
      </w:pPr>
    </w:p>
    <w:p w:rsidR="003C4C47" w:rsidRPr="0017473E" w:rsidRDefault="003C4C47" w:rsidP="0017473E">
      <w:pPr>
        <w:ind w:firstLine="851"/>
        <w:contextualSpacing/>
        <w:jc w:val="both"/>
        <w:rPr>
          <w:sz w:val="28"/>
          <w:szCs w:val="28"/>
        </w:rPr>
      </w:pPr>
    </w:p>
    <w:p w:rsidR="003C4C47" w:rsidRPr="0017473E" w:rsidRDefault="003C4C47" w:rsidP="0017473E">
      <w:pPr>
        <w:ind w:firstLine="851"/>
        <w:contextualSpacing/>
        <w:jc w:val="both"/>
        <w:rPr>
          <w:sz w:val="28"/>
          <w:szCs w:val="28"/>
        </w:rPr>
      </w:pPr>
    </w:p>
    <w:p w:rsidR="003C4C47" w:rsidRPr="0017473E" w:rsidRDefault="003C4C47" w:rsidP="0017473E">
      <w:pPr>
        <w:ind w:firstLine="851"/>
        <w:contextualSpacing/>
        <w:jc w:val="both"/>
        <w:rPr>
          <w:sz w:val="28"/>
          <w:szCs w:val="28"/>
        </w:rPr>
      </w:pPr>
    </w:p>
    <w:p w:rsidR="00CC36F7" w:rsidRPr="0017473E" w:rsidRDefault="00CC36F7" w:rsidP="0017473E">
      <w:pPr>
        <w:ind w:firstLine="851"/>
        <w:contextualSpacing/>
        <w:jc w:val="both"/>
        <w:rPr>
          <w:sz w:val="28"/>
          <w:szCs w:val="28"/>
        </w:rPr>
      </w:pPr>
    </w:p>
    <w:p w:rsidR="009C03C1" w:rsidRPr="0017473E" w:rsidRDefault="009C03C1" w:rsidP="0017473E">
      <w:pPr>
        <w:ind w:firstLine="851"/>
        <w:contextualSpacing/>
        <w:jc w:val="center"/>
        <w:rPr>
          <w:sz w:val="28"/>
          <w:szCs w:val="28"/>
        </w:rPr>
      </w:pPr>
      <w:r w:rsidRPr="0017473E">
        <w:rPr>
          <w:sz w:val="28"/>
          <w:szCs w:val="28"/>
        </w:rPr>
        <w:t>Рисунок 3</w:t>
      </w:r>
      <w:r w:rsidR="00031377" w:rsidRPr="0017473E">
        <w:rPr>
          <w:sz w:val="28"/>
          <w:szCs w:val="28"/>
        </w:rPr>
        <w:t>.2</w:t>
      </w:r>
      <w:r w:rsidRPr="0017473E">
        <w:rPr>
          <w:sz w:val="28"/>
          <w:szCs w:val="28"/>
        </w:rPr>
        <w:t xml:space="preserve"> – Видовая точка</w:t>
      </w:r>
      <w:r w:rsidR="003C4C47" w:rsidRPr="0017473E">
        <w:rPr>
          <w:sz w:val="28"/>
          <w:szCs w:val="28"/>
        </w:rPr>
        <w:t xml:space="preserve"> спортивной и детской площадки</w:t>
      </w:r>
      <w:r w:rsidRPr="0017473E">
        <w:rPr>
          <w:sz w:val="28"/>
          <w:szCs w:val="28"/>
        </w:rPr>
        <w:t>.</w:t>
      </w:r>
    </w:p>
    <w:p w:rsidR="003C4C47" w:rsidRPr="0017473E" w:rsidRDefault="003C4C47" w:rsidP="0017473E">
      <w:pPr>
        <w:ind w:firstLine="851"/>
        <w:contextualSpacing/>
        <w:jc w:val="both"/>
        <w:rPr>
          <w:sz w:val="28"/>
          <w:szCs w:val="28"/>
        </w:rPr>
      </w:pPr>
    </w:p>
    <w:p w:rsidR="00871D25" w:rsidRPr="0017473E" w:rsidRDefault="00871D25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Все элементы покрытия детских игровых площадок должны отвечать ряду жестких требований. Самое важное из них – безопасность. Независимо от того, для каких целей была выполнена та или иная детские площадка – для индивидуального или общественного пользования, все ее составные части и узлы должны быть абсолютно безопасны для детей. Несущие конструкции должны быть прочными, устойчивыми, места сварочных швов, деревянные поверхности тщательно зачищенными и отшлифованными. Конструкция детской площадки должна иметь как можно меньше острых и выступающих углов, обладать долговечностью и износостойкостью. Рекомендуется не менее одного раза в год делать осмотр основных узлов и конструкции в целом, производить необходимый ремонт и уход.</w:t>
      </w:r>
    </w:p>
    <w:p w:rsidR="00871D25" w:rsidRPr="0017473E" w:rsidRDefault="00871D25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    Второе необходимое условие, предъявляемое к оборудованию для детских площадок – это привлекательность, внешний вид. Сооружение из металла и пластика не должно пугать маленького человека, оно должно напоминать ему любимую сказку, и по форме и по цвету, будить его фантазию и одновременно гармонировать с окружающим пейзажем. Поэтому для окрашивания элементов детских площадок следует использовать яркие, красочные, сказочные цвета.</w:t>
      </w:r>
    </w:p>
    <w:p w:rsidR="00871D25" w:rsidRPr="0017473E" w:rsidRDefault="00871D25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lastRenderedPageBreak/>
        <w:t>    Третье свойство, которым должен обладать современный игровой комплекс это универсальность. В связи с этим игровой комплекс должен включать определенный набор элементов, которые будут удовлетворять потребностям детей разных возрастов. Только такая площадка станет тем местом, где ребенок с радостью будет проводить свободное время со сверстниками на протяжении многих лет.</w:t>
      </w:r>
    </w:p>
    <w:p w:rsidR="00871D25" w:rsidRPr="0017473E" w:rsidRDefault="00871D25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Спортивная коробка будет установлена на территории данного участка</w:t>
      </w:r>
      <w:r w:rsidR="006159A4" w:rsidRPr="0017473E">
        <w:rPr>
          <w:sz w:val="28"/>
          <w:szCs w:val="28"/>
        </w:rPr>
        <w:t xml:space="preserve"> </w:t>
      </w:r>
      <w:r w:rsidRPr="0017473E">
        <w:rPr>
          <w:sz w:val="28"/>
          <w:szCs w:val="28"/>
        </w:rPr>
        <w:t xml:space="preserve">(рис. </w:t>
      </w:r>
      <w:r w:rsidR="006159A4" w:rsidRPr="0017473E">
        <w:rPr>
          <w:sz w:val="28"/>
          <w:szCs w:val="28"/>
        </w:rPr>
        <w:t>3.3</w:t>
      </w:r>
      <w:r w:rsidRPr="0017473E">
        <w:rPr>
          <w:sz w:val="28"/>
          <w:szCs w:val="28"/>
        </w:rPr>
        <w:t>).</w:t>
      </w:r>
    </w:p>
    <w:p w:rsidR="00871D25" w:rsidRPr="0017473E" w:rsidRDefault="00871D25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 xml:space="preserve"> Размеры </w:t>
      </w:r>
      <w:r w:rsidR="006159A4" w:rsidRPr="0017473E">
        <w:rPr>
          <w:sz w:val="28"/>
          <w:szCs w:val="28"/>
        </w:rPr>
        <w:t xml:space="preserve">коробки </w:t>
      </w:r>
      <w:r w:rsidRPr="0017473E">
        <w:rPr>
          <w:sz w:val="28"/>
          <w:szCs w:val="28"/>
        </w:rPr>
        <w:t xml:space="preserve">: </w:t>
      </w:r>
      <w:r w:rsidR="006159A4" w:rsidRPr="0017473E">
        <w:rPr>
          <w:sz w:val="28"/>
          <w:szCs w:val="28"/>
        </w:rPr>
        <w:t>20 х 4</w:t>
      </w:r>
      <w:r w:rsidRPr="0017473E">
        <w:rPr>
          <w:sz w:val="28"/>
          <w:szCs w:val="28"/>
        </w:rPr>
        <w:t>0</w:t>
      </w:r>
      <w:r w:rsidR="006159A4" w:rsidRPr="0017473E">
        <w:rPr>
          <w:sz w:val="28"/>
          <w:szCs w:val="28"/>
        </w:rPr>
        <w:t xml:space="preserve"> </w:t>
      </w:r>
      <w:r w:rsidRPr="0017473E">
        <w:rPr>
          <w:sz w:val="28"/>
          <w:szCs w:val="28"/>
        </w:rPr>
        <w:t>м.</w:t>
      </w:r>
    </w:p>
    <w:p w:rsidR="00871D25" w:rsidRPr="0017473E" w:rsidRDefault="00871D25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Предназначена</w:t>
      </w:r>
      <w:r w:rsidR="004058E3" w:rsidRPr="0017473E">
        <w:rPr>
          <w:sz w:val="28"/>
          <w:szCs w:val="28"/>
        </w:rPr>
        <w:t xml:space="preserve"> данное сооружение</w:t>
      </w:r>
      <w:r w:rsidRPr="0017473E">
        <w:rPr>
          <w:sz w:val="28"/>
          <w:szCs w:val="28"/>
        </w:rPr>
        <w:t xml:space="preserve"> для игровых видов спорта: футбол, баскетбол, гандбол, волейбол, теннис. В зимнее время – для игры в хоккей.  </w:t>
      </w:r>
    </w:p>
    <w:p w:rsidR="00871D25" w:rsidRPr="0017473E" w:rsidRDefault="00871D25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Базовая комплектация спортивной площадки:</w:t>
      </w:r>
    </w:p>
    <w:p w:rsidR="00871D25" w:rsidRPr="0017473E" w:rsidRDefault="00871D25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– Ограждение сетчатое, совмещенное с хоккейной коробкой;</w:t>
      </w:r>
    </w:p>
    <w:p w:rsidR="00871D25" w:rsidRPr="0017473E" w:rsidRDefault="00871D25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– Хоккейная коробка, высота бортов 1200 мм;</w:t>
      </w:r>
    </w:p>
    <w:p w:rsidR="00871D25" w:rsidRPr="0017473E" w:rsidRDefault="00871D25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 xml:space="preserve">            – Спортивное покрытие «Унипласт»  с нанесением разметки.</w:t>
      </w:r>
    </w:p>
    <w:p w:rsidR="00871D25" w:rsidRPr="0017473E" w:rsidRDefault="00871D25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Варианты исполнения бортов спортивной площадки – пластик, дерево. Деревянные борта спортивной площадки – наборные из шпунтованной доски, в цельнометаллическом каркасе.   Ограждение спортивной площадки представляет из себя сварные металлоконструкции в виде секций с заполнением из оцинкованной сетки-рабицы, укрепленные сваркой на опоры из стальной профильной трубы.</w:t>
      </w:r>
    </w:p>
    <w:p w:rsidR="00871D25" w:rsidRPr="0017473E" w:rsidRDefault="00871D25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 xml:space="preserve">         Дополнительно спортивная площадка  оборудована стойками освещения, скамьями, хоккейными воротами, воротами для мини-футбола или гандбола, баскетбольными стойками со щитами, волейбольными и теннисными стойками, комплектом для флорбола. </w:t>
      </w:r>
    </w:p>
    <w:p w:rsidR="00871D25" w:rsidRPr="0017473E" w:rsidRDefault="00871D25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Все металлические и деревянные конструкции спортивной площадки окрашиваются специальным двухкомпонентным покрытием в два слоя.</w:t>
      </w:r>
    </w:p>
    <w:p w:rsidR="00871D25" w:rsidRPr="0017473E" w:rsidRDefault="00871D25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Покрытие спортивной площадки выдерживает сосредоточенную нагрузку на 1 кв.дм – 3000кг. Заливка льда спортивной площадки осуществляется на снеговую подушку толщиной не менее 150мм. При таянии льда категорически запрещается использование механических способов уборки льда и снега со спортивной площадки.</w:t>
      </w:r>
    </w:p>
    <w:p w:rsidR="00871D25" w:rsidRPr="0017473E" w:rsidRDefault="0017473E" w:rsidP="0017473E">
      <w:pPr>
        <w:ind w:firstLine="851"/>
        <w:contextualSpacing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453390</wp:posOffset>
            </wp:positionH>
            <wp:positionV relativeFrom="paragraph">
              <wp:posOffset>75565</wp:posOffset>
            </wp:positionV>
            <wp:extent cx="890270" cy="942975"/>
            <wp:effectExtent l="19050" t="0" r="5080" b="0"/>
            <wp:wrapThrough wrapText="bothSides">
              <wp:wrapPolygon edited="0">
                <wp:start x="-462" y="0"/>
                <wp:lineTo x="-462" y="21382"/>
                <wp:lineTo x="21723" y="21382"/>
                <wp:lineTo x="21723" y="0"/>
                <wp:lineTo x="-462" y="0"/>
              </wp:wrapPolygon>
            </wp:wrapThrough>
            <wp:docPr id="10" name="Рисунок 4" descr="с-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-ю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grayscl/>
                      <a:biLevel thresh="50000"/>
                    </a:blip>
                    <a:srcRect l="9264" r="8174" b="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27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1D25" w:rsidRPr="0017473E" w:rsidRDefault="0017473E" w:rsidP="0017473E">
      <w:pPr>
        <w:ind w:firstLine="851"/>
        <w:contextualSpacing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1177290</wp:posOffset>
            </wp:positionH>
            <wp:positionV relativeFrom="paragraph">
              <wp:posOffset>23495</wp:posOffset>
            </wp:positionV>
            <wp:extent cx="3171825" cy="2200275"/>
            <wp:effectExtent l="19050" t="0" r="9525" b="0"/>
            <wp:wrapThrough wrapText="bothSides">
              <wp:wrapPolygon edited="0">
                <wp:start x="-130" y="0"/>
                <wp:lineTo x="-130" y="21506"/>
                <wp:lineTo x="21665" y="21506"/>
                <wp:lineTo x="21665" y="0"/>
                <wp:lineTo x="-130" y="0"/>
              </wp:wrapPolygon>
            </wp:wrapThrough>
            <wp:docPr id="27" name="Рисунок 27" descr="http://sport-tech.ru/images/stories/univplo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sport-tech.ru/images/stories/univploash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1D25" w:rsidRPr="0017473E" w:rsidRDefault="00871D25" w:rsidP="0017473E">
      <w:pPr>
        <w:ind w:firstLine="851"/>
        <w:contextualSpacing/>
        <w:jc w:val="both"/>
        <w:rPr>
          <w:sz w:val="28"/>
          <w:szCs w:val="28"/>
        </w:rPr>
      </w:pPr>
    </w:p>
    <w:p w:rsidR="00871D25" w:rsidRPr="0017473E" w:rsidRDefault="00871D25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 </w:t>
      </w:r>
    </w:p>
    <w:p w:rsidR="00871D25" w:rsidRPr="0017473E" w:rsidRDefault="00871D25" w:rsidP="0017473E">
      <w:pPr>
        <w:ind w:firstLine="851"/>
        <w:contextualSpacing/>
        <w:jc w:val="both"/>
        <w:rPr>
          <w:sz w:val="28"/>
          <w:szCs w:val="28"/>
        </w:rPr>
      </w:pPr>
    </w:p>
    <w:p w:rsidR="00871D25" w:rsidRDefault="00871D25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    </w:t>
      </w:r>
    </w:p>
    <w:p w:rsidR="0017473E" w:rsidRDefault="0017473E" w:rsidP="0017473E">
      <w:pPr>
        <w:ind w:firstLine="851"/>
        <w:contextualSpacing/>
        <w:jc w:val="both"/>
        <w:rPr>
          <w:sz w:val="28"/>
          <w:szCs w:val="28"/>
        </w:rPr>
      </w:pPr>
    </w:p>
    <w:p w:rsidR="0017473E" w:rsidRDefault="0017473E" w:rsidP="0017473E">
      <w:pPr>
        <w:ind w:firstLine="851"/>
        <w:contextualSpacing/>
        <w:jc w:val="both"/>
        <w:rPr>
          <w:sz w:val="28"/>
          <w:szCs w:val="28"/>
        </w:rPr>
      </w:pPr>
    </w:p>
    <w:p w:rsidR="0017473E" w:rsidRDefault="0017473E" w:rsidP="0017473E">
      <w:pPr>
        <w:ind w:firstLine="851"/>
        <w:contextualSpacing/>
        <w:jc w:val="both"/>
        <w:rPr>
          <w:sz w:val="28"/>
          <w:szCs w:val="28"/>
        </w:rPr>
      </w:pPr>
    </w:p>
    <w:p w:rsidR="0017473E" w:rsidRPr="0017473E" w:rsidRDefault="0017473E" w:rsidP="0017473E">
      <w:pPr>
        <w:ind w:firstLine="851"/>
        <w:contextualSpacing/>
        <w:jc w:val="both"/>
        <w:rPr>
          <w:sz w:val="28"/>
          <w:szCs w:val="28"/>
        </w:rPr>
      </w:pPr>
    </w:p>
    <w:p w:rsidR="00871D25" w:rsidRPr="0017473E" w:rsidRDefault="00871D25" w:rsidP="0017473E">
      <w:pPr>
        <w:ind w:firstLine="851"/>
        <w:contextualSpacing/>
        <w:jc w:val="both"/>
        <w:rPr>
          <w:sz w:val="28"/>
          <w:szCs w:val="28"/>
        </w:rPr>
      </w:pPr>
    </w:p>
    <w:p w:rsidR="004D3AEF" w:rsidRPr="0017473E" w:rsidRDefault="004D3AEF" w:rsidP="0017473E">
      <w:pPr>
        <w:ind w:firstLine="851"/>
        <w:contextualSpacing/>
        <w:jc w:val="both"/>
        <w:rPr>
          <w:sz w:val="28"/>
          <w:szCs w:val="28"/>
        </w:rPr>
      </w:pPr>
    </w:p>
    <w:p w:rsidR="00871D25" w:rsidRPr="0017473E" w:rsidRDefault="00DF1DA9" w:rsidP="0017473E">
      <w:pPr>
        <w:ind w:firstLine="851"/>
        <w:contextualSpacing/>
        <w:jc w:val="center"/>
        <w:rPr>
          <w:sz w:val="28"/>
          <w:szCs w:val="28"/>
        </w:rPr>
      </w:pPr>
      <w:r w:rsidRPr="0017473E">
        <w:rPr>
          <w:sz w:val="28"/>
          <w:szCs w:val="28"/>
        </w:rPr>
        <w:t>Рисунок 3</w:t>
      </w:r>
      <w:r w:rsidR="00871D25" w:rsidRPr="0017473E">
        <w:rPr>
          <w:sz w:val="28"/>
          <w:szCs w:val="28"/>
        </w:rPr>
        <w:t>.</w:t>
      </w:r>
      <w:r w:rsidRPr="0017473E">
        <w:rPr>
          <w:sz w:val="28"/>
          <w:szCs w:val="28"/>
        </w:rPr>
        <w:t>3</w:t>
      </w:r>
      <w:r w:rsidR="00871D25" w:rsidRPr="0017473E">
        <w:rPr>
          <w:sz w:val="28"/>
          <w:szCs w:val="28"/>
        </w:rPr>
        <w:t xml:space="preserve">–  Спортивная </w:t>
      </w:r>
      <w:r w:rsidRPr="0017473E">
        <w:rPr>
          <w:sz w:val="28"/>
          <w:szCs w:val="28"/>
        </w:rPr>
        <w:t>коробка.</w:t>
      </w:r>
    </w:p>
    <w:p w:rsidR="003C4C47" w:rsidRPr="0017473E" w:rsidRDefault="00DF1DA9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lastRenderedPageBreak/>
        <w:t>По периметру центральной аллеи сквера организованны волнообразные цветники на протяжении всей центральной части.</w:t>
      </w:r>
      <w:r w:rsidR="004D3AEF" w:rsidRPr="0017473E">
        <w:rPr>
          <w:sz w:val="28"/>
          <w:szCs w:val="28"/>
        </w:rPr>
        <w:t xml:space="preserve"> Облицовка такого цветника выполнена камнем (рис. 3.4).  </w:t>
      </w:r>
    </w:p>
    <w:p w:rsidR="003C4C47" w:rsidRPr="0017473E" w:rsidRDefault="004D3AEF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noProof/>
          <w:sz w:val="28"/>
          <w:szCs w:val="28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-299085</wp:posOffset>
            </wp:positionH>
            <wp:positionV relativeFrom="paragraph">
              <wp:posOffset>80645</wp:posOffset>
            </wp:positionV>
            <wp:extent cx="3905250" cy="2000250"/>
            <wp:effectExtent l="19050" t="0" r="0" b="0"/>
            <wp:wrapThrough wrapText="bothSides">
              <wp:wrapPolygon edited="0">
                <wp:start x="-105" y="0"/>
                <wp:lineTo x="-105" y="21394"/>
                <wp:lineTo x="21600" y="21394"/>
                <wp:lineTo x="21600" y="0"/>
                <wp:lineTo x="-105" y="0"/>
              </wp:wrapPolygon>
            </wp:wrapThrough>
            <wp:docPr id="14" name="Рисунок 8" descr="D:\1.РАБОТА\Чертежи\сквер 5 микрайон\5 Мик. сквер\Вид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1.РАБОТА\Чертежи\сквер 5 микрайон\5 Мик. сквер\Вид 1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4C47" w:rsidRPr="0017473E" w:rsidRDefault="003C4C47" w:rsidP="0017473E">
      <w:pPr>
        <w:ind w:firstLine="851"/>
        <w:contextualSpacing/>
        <w:jc w:val="both"/>
        <w:rPr>
          <w:sz w:val="28"/>
          <w:szCs w:val="28"/>
        </w:rPr>
      </w:pPr>
    </w:p>
    <w:p w:rsidR="003C4C47" w:rsidRPr="0017473E" w:rsidRDefault="003C4C47" w:rsidP="0017473E">
      <w:pPr>
        <w:ind w:firstLine="851"/>
        <w:contextualSpacing/>
        <w:jc w:val="both"/>
        <w:rPr>
          <w:sz w:val="28"/>
          <w:szCs w:val="28"/>
        </w:rPr>
      </w:pPr>
    </w:p>
    <w:p w:rsidR="003C4C47" w:rsidRPr="0017473E" w:rsidRDefault="004D3AEF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noProof/>
          <w:sz w:val="28"/>
          <w:szCs w:val="28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-1323975</wp:posOffset>
            </wp:positionH>
            <wp:positionV relativeFrom="paragraph">
              <wp:posOffset>43815</wp:posOffset>
            </wp:positionV>
            <wp:extent cx="3695700" cy="1952625"/>
            <wp:effectExtent l="19050" t="0" r="0" b="0"/>
            <wp:wrapThrough wrapText="bothSides">
              <wp:wrapPolygon edited="0">
                <wp:start x="-111" y="0"/>
                <wp:lineTo x="-111" y="21495"/>
                <wp:lineTo x="21600" y="21495"/>
                <wp:lineTo x="21600" y="0"/>
                <wp:lineTo x="-111" y="0"/>
              </wp:wrapPolygon>
            </wp:wrapThrough>
            <wp:docPr id="11" name="Рисунок 7" descr="D:\1.РАБОТА\Чертежи\сквер 5 микрайон\5 Мик. сквер\Вид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1.РАБОТА\Чертежи\сквер 5 микрайон\5 Мик. сквер\Вид 3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4C47" w:rsidRPr="0017473E" w:rsidRDefault="003C4C47" w:rsidP="0017473E">
      <w:pPr>
        <w:ind w:firstLine="851"/>
        <w:contextualSpacing/>
        <w:jc w:val="both"/>
        <w:rPr>
          <w:sz w:val="28"/>
          <w:szCs w:val="28"/>
        </w:rPr>
      </w:pPr>
    </w:p>
    <w:p w:rsidR="003C4C47" w:rsidRPr="0017473E" w:rsidRDefault="003C4C47" w:rsidP="0017473E">
      <w:pPr>
        <w:ind w:firstLine="851"/>
        <w:contextualSpacing/>
        <w:jc w:val="both"/>
        <w:rPr>
          <w:sz w:val="28"/>
          <w:szCs w:val="28"/>
        </w:rPr>
      </w:pPr>
    </w:p>
    <w:p w:rsidR="004D3AEF" w:rsidRPr="0017473E" w:rsidRDefault="004D3AEF" w:rsidP="0017473E">
      <w:pPr>
        <w:ind w:firstLine="851"/>
        <w:contextualSpacing/>
        <w:jc w:val="center"/>
        <w:rPr>
          <w:sz w:val="28"/>
          <w:szCs w:val="28"/>
        </w:rPr>
      </w:pPr>
      <w:r w:rsidRPr="0017473E">
        <w:rPr>
          <w:sz w:val="28"/>
          <w:szCs w:val="28"/>
        </w:rPr>
        <w:t>Рисунок 3.4 – Видовая точка центральной аллеи сквера.</w:t>
      </w:r>
    </w:p>
    <w:p w:rsidR="00CE2442" w:rsidRPr="0017473E" w:rsidRDefault="004D3AEF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Каждый изгиб цветника выполняет функцию кармана для размещения скамей и урн. Такой принцип приме</w:t>
      </w:r>
      <w:r w:rsidR="00CE2442" w:rsidRPr="0017473E">
        <w:rPr>
          <w:sz w:val="28"/>
          <w:szCs w:val="28"/>
        </w:rPr>
        <w:t>няется с чередованием размещения</w:t>
      </w:r>
      <w:r w:rsidRPr="0017473E">
        <w:rPr>
          <w:sz w:val="28"/>
          <w:szCs w:val="28"/>
        </w:rPr>
        <w:t xml:space="preserve"> декоративных </w:t>
      </w:r>
      <w:r w:rsidR="00CE2442" w:rsidRPr="0017473E">
        <w:rPr>
          <w:sz w:val="28"/>
          <w:szCs w:val="28"/>
        </w:rPr>
        <w:t>зеленых фигур. Которые выполнены из металлических сварных конструкций и обтянуты искусственным материалом, напоминающий мелко постриженную траву. Благодаря такому материалу декоративные элементы на протяжении всего года сохраняют свой зеленый облик и несут эстетический характер для всего объекта в целом.</w:t>
      </w:r>
    </w:p>
    <w:p w:rsidR="00F05EAC" w:rsidRPr="0017473E" w:rsidRDefault="00F308A7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В зеленой зоне тихого отдыха установлена</w:t>
      </w:r>
      <w:r w:rsidR="00512F0C" w:rsidRPr="0017473E">
        <w:rPr>
          <w:sz w:val="28"/>
          <w:szCs w:val="28"/>
        </w:rPr>
        <w:t xml:space="preserve"> декоративная однорядная колоната с колоннами. По центру</w:t>
      </w:r>
      <w:r w:rsidR="00D27F89" w:rsidRPr="0017473E">
        <w:rPr>
          <w:sz w:val="28"/>
          <w:szCs w:val="28"/>
        </w:rPr>
        <w:t xml:space="preserve"> площадки в</w:t>
      </w:r>
      <w:r w:rsidR="00512F0C" w:rsidRPr="0017473E">
        <w:rPr>
          <w:sz w:val="28"/>
          <w:szCs w:val="28"/>
        </w:rPr>
        <w:t xml:space="preserve"> дополнении </w:t>
      </w:r>
      <w:r w:rsidR="00D27F89" w:rsidRPr="0017473E">
        <w:rPr>
          <w:sz w:val="28"/>
          <w:szCs w:val="28"/>
        </w:rPr>
        <w:t>расположен</w:t>
      </w:r>
      <w:r w:rsidR="00512F0C" w:rsidRPr="0017473E">
        <w:rPr>
          <w:sz w:val="28"/>
          <w:szCs w:val="28"/>
        </w:rPr>
        <w:t xml:space="preserve"> камень желаний, к которому каждый житель города или гость может подойти и </w:t>
      </w:r>
      <w:r w:rsidR="00D27F89" w:rsidRPr="0017473E">
        <w:rPr>
          <w:sz w:val="28"/>
          <w:szCs w:val="28"/>
        </w:rPr>
        <w:t>прикоснуться</w:t>
      </w:r>
      <w:r w:rsidR="00512F0C" w:rsidRPr="0017473E">
        <w:rPr>
          <w:sz w:val="28"/>
          <w:szCs w:val="28"/>
        </w:rPr>
        <w:t xml:space="preserve"> к нему руками</w:t>
      </w:r>
      <w:r w:rsidR="00D27F89" w:rsidRPr="0017473E">
        <w:rPr>
          <w:sz w:val="28"/>
          <w:szCs w:val="28"/>
        </w:rPr>
        <w:t>,</w:t>
      </w:r>
      <w:r w:rsidR="00512F0C" w:rsidRPr="0017473E">
        <w:rPr>
          <w:sz w:val="28"/>
          <w:szCs w:val="28"/>
        </w:rPr>
        <w:t xml:space="preserve"> чтобы </w:t>
      </w:r>
      <w:r w:rsidR="00D27F89" w:rsidRPr="0017473E">
        <w:rPr>
          <w:sz w:val="28"/>
          <w:szCs w:val="28"/>
        </w:rPr>
        <w:t>загадать</w:t>
      </w:r>
      <w:r w:rsidR="00512F0C" w:rsidRPr="0017473E">
        <w:rPr>
          <w:sz w:val="28"/>
          <w:szCs w:val="28"/>
        </w:rPr>
        <w:t xml:space="preserve"> заветное желание</w:t>
      </w:r>
      <w:r w:rsidR="00D27F89" w:rsidRPr="0017473E">
        <w:rPr>
          <w:sz w:val="28"/>
          <w:szCs w:val="28"/>
        </w:rPr>
        <w:t xml:space="preserve"> в своей жизни</w:t>
      </w:r>
      <w:r w:rsidR="00512F0C" w:rsidRPr="0017473E">
        <w:rPr>
          <w:sz w:val="28"/>
          <w:szCs w:val="28"/>
        </w:rPr>
        <w:t>.</w:t>
      </w:r>
      <w:r w:rsidR="00D27F89" w:rsidRPr="0017473E">
        <w:rPr>
          <w:sz w:val="28"/>
          <w:szCs w:val="28"/>
        </w:rPr>
        <w:t xml:space="preserve"> Данный объект добавит разнообразие в сквере, расширит фото зону для людей занимающий фото</w:t>
      </w:r>
      <w:r w:rsidR="00F05EAC" w:rsidRPr="0017473E">
        <w:rPr>
          <w:sz w:val="28"/>
          <w:szCs w:val="28"/>
        </w:rPr>
        <w:t>съемкой</w:t>
      </w:r>
      <w:r w:rsidR="00D27F89" w:rsidRPr="0017473E">
        <w:rPr>
          <w:sz w:val="28"/>
          <w:szCs w:val="28"/>
        </w:rPr>
        <w:t xml:space="preserve"> в профессиональной деятельности, а также просто любителей фотографировать</w:t>
      </w:r>
      <w:r w:rsidR="00F05EAC" w:rsidRPr="0017473E">
        <w:rPr>
          <w:sz w:val="28"/>
          <w:szCs w:val="28"/>
        </w:rPr>
        <w:t xml:space="preserve"> </w:t>
      </w:r>
      <w:r w:rsidR="00027009" w:rsidRPr="0017473E">
        <w:rPr>
          <w:sz w:val="28"/>
          <w:szCs w:val="28"/>
        </w:rPr>
        <w:t>(рис. 3.5</w:t>
      </w:r>
      <w:r w:rsidR="00F05EAC" w:rsidRPr="0017473E">
        <w:rPr>
          <w:sz w:val="28"/>
          <w:szCs w:val="28"/>
        </w:rPr>
        <w:t>)</w:t>
      </w:r>
      <w:r w:rsidR="00D27F89" w:rsidRPr="0017473E">
        <w:rPr>
          <w:sz w:val="28"/>
          <w:szCs w:val="28"/>
        </w:rPr>
        <w:t>.</w:t>
      </w:r>
    </w:p>
    <w:p w:rsidR="00F05EAC" w:rsidRPr="0017473E" w:rsidRDefault="00F05EAC" w:rsidP="0017473E">
      <w:pPr>
        <w:ind w:firstLine="851"/>
        <w:contextualSpacing/>
        <w:jc w:val="both"/>
        <w:rPr>
          <w:sz w:val="28"/>
          <w:szCs w:val="28"/>
        </w:rPr>
      </w:pPr>
    </w:p>
    <w:p w:rsidR="003C4C47" w:rsidRPr="0017473E" w:rsidRDefault="0017473E" w:rsidP="0017473E">
      <w:pPr>
        <w:ind w:firstLine="851"/>
        <w:contextualSpacing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1072515</wp:posOffset>
            </wp:positionH>
            <wp:positionV relativeFrom="paragraph">
              <wp:posOffset>90170</wp:posOffset>
            </wp:positionV>
            <wp:extent cx="3819525" cy="2609850"/>
            <wp:effectExtent l="19050" t="0" r="9525" b="0"/>
            <wp:wrapThrough wrapText="bothSides">
              <wp:wrapPolygon edited="0">
                <wp:start x="-108" y="0"/>
                <wp:lineTo x="-108" y="21442"/>
                <wp:lineTo x="21654" y="21442"/>
                <wp:lineTo x="21654" y="0"/>
                <wp:lineTo x="-108" y="0"/>
              </wp:wrapPolygon>
            </wp:wrapThrough>
            <wp:docPr id="15" name="Рисунок 9" descr="D:\1.РАБОТА\Чертежи\сквер 5 микрайон\5 Мик. сквер\Вид 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1.РАБОТА\Чертежи\сквер 5 микрайон\5 Мик. сквер\Вид 9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7F89" w:rsidRPr="0017473E">
        <w:rPr>
          <w:sz w:val="28"/>
          <w:szCs w:val="28"/>
        </w:rPr>
        <w:t xml:space="preserve">    </w:t>
      </w:r>
      <w:r w:rsidR="004D3AEF" w:rsidRPr="0017473E">
        <w:rPr>
          <w:sz w:val="28"/>
          <w:szCs w:val="28"/>
        </w:rPr>
        <w:t xml:space="preserve"> </w:t>
      </w:r>
    </w:p>
    <w:p w:rsidR="003C4C47" w:rsidRPr="0017473E" w:rsidRDefault="003C4C47" w:rsidP="0017473E">
      <w:pPr>
        <w:ind w:firstLine="851"/>
        <w:contextualSpacing/>
        <w:jc w:val="both"/>
        <w:rPr>
          <w:sz w:val="28"/>
          <w:szCs w:val="28"/>
        </w:rPr>
      </w:pPr>
    </w:p>
    <w:p w:rsidR="003C4C47" w:rsidRPr="0017473E" w:rsidRDefault="003C4C47" w:rsidP="0017473E">
      <w:pPr>
        <w:ind w:firstLine="851"/>
        <w:contextualSpacing/>
        <w:jc w:val="both"/>
        <w:rPr>
          <w:sz w:val="28"/>
          <w:szCs w:val="28"/>
        </w:rPr>
      </w:pPr>
    </w:p>
    <w:p w:rsidR="003C4C47" w:rsidRPr="0017473E" w:rsidRDefault="003C4C47" w:rsidP="0017473E">
      <w:pPr>
        <w:ind w:firstLine="851"/>
        <w:contextualSpacing/>
        <w:jc w:val="both"/>
        <w:rPr>
          <w:sz w:val="28"/>
          <w:szCs w:val="28"/>
        </w:rPr>
      </w:pPr>
    </w:p>
    <w:p w:rsidR="003C4C47" w:rsidRPr="0017473E" w:rsidRDefault="003C4C47" w:rsidP="0017473E">
      <w:pPr>
        <w:ind w:firstLine="851"/>
        <w:contextualSpacing/>
        <w:jc w:val="both"/>
        <w:rPr>
          <w:sz w:val="28"/>
          <w:szCs w:val="28"/>
        </w:rPr>
      </w:pPr>
    </w:p>
    <w:p w:rsidR="003C4C47" w:rsidRPr="0017473E" w:rsidRDefault="003C4C47" w:rsidP="0017473E">
      <w:pPr>
        <w:ind w:firstLine="851"/>
        <w:contextualSpacing/>
        <w:jc w:val="both"/>
        <w:rPr>
          <w:sz w:val="28"/>
          <w:szCs w:val="28"/>
        </w:rPr>
      </w:pPr>
    </w:p>
    <w:p w:rsidR="003C4C47" w:rsidRPr="0017473E" w:rsidRDefault="003C4C47" w:rsidP="0017473E">
      <w:pPr>
        <w:ind w:firstLine="851"/>
        <w:contextualSpacing/>
        <w:jc w:val="both"/>
        <w:rPr>
          <w:sz w:val="28"/>
          <w:szCs w:val="28"/>
        </w:rPr>
      </w:pPr>
    </w:p>
    <w:p w:rsidR="003C4C47" w:rsidRPr="0017473E" w:rsidRDefault="003C4C47" w:rsidP="0017473E">
      <w:pPr>
        <w:ind w:firstLine="851"/>
        <w:contextualSpacing/>
        <w:jc w:val="both"/>
        <w:rPr>
          <w:sz w:val="28"/>
          <w:szCs w:val="28"/>
        </w:rPr>
      </w:pPr>
    </w:p>
    <w:p w:rsidR="003C4C47" w:rsidRPr="0017473E" w:rsidRDefault="003C4C47" w:rsidP="0017473E">
      <w:pPr>
        <w:ind w:firstLine="851"/>
        <w:contextualSpacing/>
        <w:jc w:val="both"/>
        <w:rPr>
          <w:sz w:val="28"/>
          <w:szCs w:val="28"/>
        </w:rPr>
      </w:pPr>
    </w:p>
    <w:p w:rsidR="00031377" w:rsidRPr="0017473E" w:rsidRDefault="00031377" w:rsidP="0017473E">
      <w:pPr>
        <w:ind w:firstLine="851"/>
        <w:contextualSpacing/>
        <w:jc w:val="both"/>
        <w:rPr>
          <w:sz w:val="28"/>
          <w:szCs w:val="28"/>
        </w:rPr>
      </w:pPr>
    </w:p>
    <w:p w:rsidR="00031377" w:rsidRPr="0017473E" w:rsidRDefault="00031377" w:rsidP="0017473E">
      <w:pPr>
        <w:ind w:firstLine="851"/>
        <w:contextualSpacing/>
        <w:jc w:val="both"/>
        <w:rPr>
          <w:sz w:val="28"/>
          <w:szCs w:val="28"/>
        </w:rPr>
      </w:pPr>
    </w:p>
    <w:p w:rsidR="00031377" w:rsidRPr="0017473E" w:rsidRDefault="00031377" w:rsidP="0017473E">
      <w:pPr>
        <w:ind w:firstLine="851"/>
        <w:contextualSpacing/>
        <w:jc w:val="both"/>
        <w:rPr>
          <w:sz w:val="28"/>
          <w:szCs w:val="28"/>
        </w:rPr>
      </w:pPr>
    </w:p>
    <w:p w:rsidR="00031377" w:rsidRPr="0017473E" w:rsidRDefault="00031377" w:rsidP="0017473E">
      <w:pPr>
        <w:ind w:firstLine="851"/>
        <w:contextualSpacing/>
        <w:jc w:val="both"/>
        <w:rPr>
          <w:sz w:val="28"/>
          <w:szCs w:val="28"/>
        </w:rPr>
      </w:pPr>
    </w:p>
    <w:p w:rsidR="00CC36F7" w:rsidRPr="0017473E" w:rsidRDefault="00CC36F7" w:rsidP="0017473E">
      <w:pPr>
        <w:ind w:firstLine="851"/>
        <w:contextualSpacing/>
        <w:jc w:val="both"/>
        <w:rPr>
          <w:sz w:val="28"/>
          <w:szCs w:val="28"/>
        </w:rPr>
      </w:pPr>
    </w:p>
    <w:p w:rsidR="00031377" w:rsidRPr="0017473E" w:rsidRDefault="00031377" w:rsidP="0017473E">
      <w:pPr>
        <w:ind w:firstLine="851"/>
        <w:contextualSpacing/>
        <w:jc w:val="center"/>
        <w:rPr>
          <w:sz w:val="28"/>
          <w:szCs w:val="28"/>
        </w:rPr>
      </w:pPr>
      <w:r w:rsidRPr="0017473E">
        <w:rPr>
          <w:sz w:val="28"/>
          <w:szCs w:val="28"/>
        </w:rPr>
        <w:t>Рисунок 3.</w:t>
      </w:r>
      <w:r w:rsidR="00027009" w:rsidRPr="0017473E">
        <w:rPr>
          <w:sz w:val="28"/>
          <w:szCs w:val="28"/>
        </w:rPr>
        <w:t>5</w:t>
      </w:r>
      <w:r w:rsidRPr="0017473E">
        <w:rPr>
          <w:sz w:val="28"/>
          <w:szCs w:val="28"/>
        </w:rPr>
        <w:t xml:space="preserve"> – Видовая точка </w:t>
      </w:r>
      <w:r w:rsidR="00F05EAC" w:rsidRPr="0017473E">
        <w:rPr>
          <w:sz w:val="28"/>
          <w:szCs w:val="28"/>
        </w:rPr>
        <w:t>фото зоны</w:t>
      </w:r>
      <w:r w:rsidRPr="0017473E">
        <w:rPr>
          <w:sz w:val="28"/>
          <w:szCs w:val="28"/>
        </w:rPr>
        <w:t>.</w:t>
      </w:r>
    </w:p>
    <w:p w:rsidR="00F05EAC" w:rsidRPr="0017473E" w:rsidRDefault="00F05EAC" w:rsidP="0017473E">
      <w:pPr>
        <w:ind w:firstLine="851"/>
        <w:contextualSpacing/>
        <w:jc w:val="both"/>
        <w:rPr>
          <w:sz w:val="28"/>
          <w:szCs w:val="28"/>
        </w:rPr>
      </w:pPr>
    </w:p>
    <w:p w:rsidR="00F05EAC" w:rsidRPr="0017473E" w:rsidRDefault="001C65BD" w:rsidP="0017473E">
      <w:pPr>
        <w:ind w:firstLine="851"/>
        <w:contextualSpacing/>
        <w:jc w:val="both"/>
        <w:rPr>
          <w:sz w:val="28"/>
          <w:szCs w:val="28"/>
        </w:rPr>
      </w:pPr>
      <w:r w:rsidRPr="0017473E">
        <w:rPr>
          <w:sz w:val="28"/>
          <w:szCs w:val="28"/>
        </w:rPr>
        <w:t>На</w:t>
      </w:r>
      <w:r w:rsidR="00F05EAC" w:rsidRPr="0017473E">
        <w:rPr>
          <w:sz w:val="28"/>
          <w:szCs w:val="28"/>
        </w:rPr>
        <w:t xml:space="preserve"> территории тихого</w:t>
      </w:r>
      <w:r w:rsidRPr="0017473E">
        <w:rPr>
          <w:sz w:val="28"/>
          <w:szCs w:val="28"/>
        </w:rPr>
        <w:t xml:space="preserve"> отдыха проложены дополнительные дорожки с закругленными карманами, которые обсажены декоративными кустарниками </w:t>
      </w:r>
      <w:r w:rsidR="00027009" w:rsidRPr="0017473E">
        <w:rPr>
          <w:sz w:val="28"/>
          <w:szCs w:val="28"/>
        </w:rPr>
        <w:t xml:space="preserve">в целях создания уединенных мест для тихого и спокойного отдыха с размещенными скамьями и урнами (рис. 3.6). </w:t>
      </w:r>
      <w:r w:rsidRPr="0017473E">
        <w:rPr>
          <w:sz w:val="28"/>
          <w:szCs w:val="28"/>
        </w:rPr>
        <w:t xml:space="preserve">    </w:t>
      </w:r>
      <w:r w:rsidR="00F05EAC" w:rsidRPr="0017473E">
        <w:rPr>
          <w:sz w:val="28"/>
          <w:szCs w:val="28"/>
        </w:rPr>
        <w:t xml:space="preserve"> </w:t>
      </w:r>
    </w:p>
    <w:p w:rsidR="00F05EAC" w:rsidRPr="0017473E" w:rsidRDefault="00F05EAC" w:rsidP="0017473E">
      <w:pPr>
        <w:ind w:firstLine="851"/>
        <w:contextualSpacing/>
        <w:jc w:val="both"/>
        <w:rPr>
          <w:sz w:val="28"/>
          <w:szCs w:val="28"/>
        </w:rPr>
      </w:pPr>
    </w:p>
    <w:p w:rsidR="00F05EAC" w:rsidRPr="0017473E" w:rsidRDefault="0017473E" w:rsidP="0017473E">
      <w:pPr>
        <w:ind w:firstLine="851"/>
        <w:contextualSpacing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55245</wp:posOffset>
            </wp:positionH>
            <wp:positionV relativeFrom="paragraph">
              <wp:posOffset>129540</wp:posOffset>
            </wp:positionV>
            <wp:extent cx="5629275" cy="2914650"/>
            <wp:effectExtent l="19050" t="0" r="9525" b="0"/>
            <wp:wrapThrough wrapText="bothSides">
              <wp:wrapPolygon edited="0">
                <wp:start x="-73" y="0"/>
                <wp:lineTo x="-73" y="21459"/>
                <wp:lineTo x="21637" y="21459"/>
                <wp:lineTo x="21637" y="0"/>
                <wp:lineTo x="-73" y="0"/>
              </wp:wrapPolygon>
            </wp:wrapThrough>
            <wp:docPr id="1" name="Рисунок 1" descr="D:\1.РАБОТА\Чертежи\сквер 5 микрайон\5 Мик. сквер\Вид 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1.РАБОТА\Чертежи\сквер 5 микрайон\5 Мик. сквер\Вид 8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5EAC" w:rsidRPr="0017473E" w:rsidRDefault="00F05EAC" w:rsidP="0017473E">
      <w:pPr>
        <w:ind w:firstLine="851"/>
        <w:contextualSpacing/>
        <w:jc w:val="both"/>
        <w:rPr>
          <w:sz w:val="28"/>
          <w:szCs w:val="28"/>
        </w:rPr>
      </w:pPr>
    </w:p>
    <w:p w:rsidR="00F05EAC" w:rsidRPr="0017473E" w:rsidRDefault="00F05EAC" w:rsidP="0017473E">
      <w:pPr>
        <w:ind w:firstLine="851"/>
        <w:contextualSpacing/>
        <w:jc w:val="both"/>
        <w:rPr>
          <w:sz w:val="28"/>
          <w:szCs w:val="28"/>
        </w:rPr>
      </w:pPr>
    </w:p>
    <w:p w:rsidR="00F05EAC" w:rsidRPr="0017473E" w:rsidRDefault="00F05EAC" w:rsidP="0017473E">
      <w:pPr>
        <w:ind w:firstLine="851"/>
        <w:contextualSpacing/>
        <w:jc w:val="both"/>
        <w:rPr>
          <w:sz w:val="28"/>
          <w:szCs w:val="28"/>
        </w:rPr>
      </w:pPr>
    </w:p>
    <w:p w:rsidR="009C03C1" w:rsidRPr="0017473E" w:rsidRDefault="009C03C1" w:rsidP="0017473E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9C03C1" w:rsidRPr="0017473E" w:rsidRDefault="009C03C1" w:rsidP="0017473E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9C03C1" w:rsidRPr="0017473E" w:rsidRDefault="009C03C1" w:rsidP="0017473E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6D0D8A" w:rsidRPr="0017473E" w:rsidRDefault="006D0D8A" w:rsidP="0017473E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6D0D8A" w:rsidRPr="0017473E" w:rsidRDefault="006D0D8A" w:rsidP="0017473E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9C03C1" w:rsidRPr="0017473E" w:rsidRDefault="009C03C1" w:rsidP="0017473E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CC36F7" w:rsidRPr="0017473E" w:rsidRDefault="00CC36F7" w:rsidP="0017473E">
      <w:pPr>
        <w:pStyle w:val="ac"/>
        <w:tabs>
          <w:tab w:val="left" w:pos="4095"/>
        </w:tabs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CC36F7" w:rsidRPr="0017473E" w:rsidRDefault="00CC36F7" w:rsidP="0017473E">
      <w:pPr>
        <w:pStyle w:val="ac"/>
        <w:tabs>
          <w:tab w:val="left" w:pos="4095"/>
        </w:tabs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CC36F7" w:rsidRPr="0017473E" w:rsidRDefault="00CC36F7" w:rsidP="0017473E">
      <w:pPr>
        <w:pStyle w:val="ac"/>
        <w:tabs>
          <w:tab w:val="left" w:pos="4095"/>
        </w:tabs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CC36F7" w:rsidRPr="0017473E" w:rsidRDefault="00CC36F7" w:rsidP="0017473E">
      <w:pPr>
        <w:pStyle w:val="ac"/>
        <w:tabs>
          <w:tab w:val="left" w:pos="4095"/>
        </w:tabs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CC36F7" w:rsidRPr="0017473E" w:rsidRDefault="00CC36F7" w:rsidP="0017473E">
      <w:pPr>
        <w:pStyle w:val="ac"/>
        <w:tabs>
          <w:tab w:val="left" w:pos="4095"/>
        </w:tabs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1E2909" w:rsidRPr="0017473E" w:rsidRDefault="001E2909" w:rsidP="0017473E">
      <w:pPr>
        <w:ind w:firstLine="851"/>
        <w:contextualSpacing/>
        <w:jc w:val="both"/>
        <w:rPr>
          <w:b/>
          <w:bCs/>
          <w:sz w:val="28"/>
          <w:szCs w:val="28"/>
        </w:rPr>
      </w:pPr>
    </w:p>
    <w:p w:rsidR="00027009" w:rsidRPr="0017473E" w:rsidRDefault="00027009" w:rsidP="0017473E">
      <w:pPr>
        <w:ind w:firstLine="851"/>
        <w:contextualSpacing/>
        <w:jc w:val="center"/>
        <w:rPr>
          <w:sz w:val="28"/>
          <w:szCs w:val="28"/>
        </w:rPr>
      </w:pPr>
      <w:r w:rsidRPr="0017473E">
        <w:rPr>
          <w:sz w:val="28"/>
          <w:szCs w:val="28"/>
        </w:rPr>
        <w:t>Рисунок 3.6 – Видовая точка зоны тихого отдыха.</w:t>
      </w:r>
    </w:p>
    <w:p w:rsidR="00027009" w:rsidRPr="0017473E" w:rsidRDefault="00027009" w:rsidP="0017473E">
      <w:pPr>
        <w:ind w:firstLine="851"/>
        <w:contextualSpacing/>
        <w:jc w:val="both"/>
        <w:rPr>
          <w:sz w:val="28"/>
          <w:szCs w:val="28"/>
        </w:rPr>
      </w:pPr>
    </w:p>
    <w:p w:rsidR="0096689F" w:rsidRPr="0017473E" w:rsidRDefault="00027009" w:rsidP="0017473E">
      <w:pPr>
        <w:ind w:firstLine="851"/>
        <w:contextualSpacing/>
        <w:jc w:val="both"/>
        <w:rPr>
          <w:bCs/>
          <w:sz w:val="28"/>
          <w:szCs w:val="28"/>
        </w:rPr>
      </w:pPr>
      <w:r w:rsidRPr="0017473E">
        <w:rPr>
          <w:bCs/>
          <w:sz w:val="28"/>
          <w:szCs w:val="28"/>
        </w:rPr>
        <w:t xml:space="preserve">Благодаря </w:t>
      </w:r>
      <w:r w:rsidR="0096689F" w:rsidRPr="0017473E">
        <w:rPr>
          <w:bCs/>
          <w:sz w:val="28"/>
          <w:szCs w:val="28"/>
        </w:rPr>
        <w:t>благоустройству сквера</w:t>
      </w:r>
      <w:r w:rsidRPr="0017473E">
        <w:rPr>
          <w:bCs/>
          <w:sz w:val="28"/>
          <w:szCs w:val="28"/>
        </w:rPr>
        <w:t xml:space="preserve"> преобразится вся территория жилого микрорайона, так как данная территория</w:t>
      </w:r>
      <w:r w:rsidR="0096689F" w:rsidRPr="0017473E">
        <w:rPr>
          <w:bCs/>
          <w:sz w:val="28"/>
          <w:szCs w:val="28"/>
        </w:rPr>
        <w:t xml:space="preserve"> является эпицентром всего района в целом.</w:t>
      </w:r>
    </w:p>
    <w:p w:rsidR="008525D2" w:rsidRPr="0017473E" w:rsidRDefault="0096689F" w:rsidP="0017473E">
      <w:pPr>
        <w:ind w:firstLine="851"/>
        <w:contextualSpacing/>
        <w:jc w:val="both"/>
        <w:rPr>
          <w:bCs/>
          <w:sz w:val="28"/>
          <w:szCs w:val="28"/>
        </w:rPr>
      </w:pPr>
      <w:r w:rsidRPr="0017473E">
        <w:rPr>
          <w:bCs/>
          <w:sz w:val="28"/>
          <w:szCs w:val="28"/>
        </w:rPr>
        <w:t xml:space="preserve"> </w:t>
      </w:r>
      <w:r w:rsidR="00027009" w:rsidRPr="0017473E">
        <w:rPr>
          <w:bCs/>
          <w:sz w:val="28"/>
          <w:szCs w:val="28"/>
        </w:rPr>
        <w:t xml:space="preserve">   </w:t>
      </w:r>
    </w:p>
    <w:p w:rsidR="004F561F" w:rsidRPr="0017473E" w:rsidRDefault="004F561F" w:rsidP="0017473E">
      <w:pPr>
        <w:ind w:firstLine="851"/>
        <w:contextualSpacing/>
        <w:jc w:val="both"/>
        <w:rPr>
          <w:b/>
          <w:sz w:val="28"/>
          <w:szCs w:val="28"/>
        </w:rPr>
      </w:pPr>
      <w:r w:rsidRPr="0017473E">
        <w:rPr>
          <w:b/>
          <w:sz w:val="28"/>
          <w:szCs w:val="28"/>
        </w:rPr>
        <w:t>Заключение</w:t>
      </w:r>
    </w:p>
    <w:p w:rsidR="0096689F" w:rsidRPr="0017473E" w:rsidRDefault="0096689F" w:rsidP="0017473E">
      <w:pPr>
        <w:widowControl w:val="0"/>
        <w:shd w:val="clear" w:color="auto" w:fill="FFFFFF"/>
        <w:autoSpaceDE w:val="0"/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 xml:space="preserve">   С каждым годом в городах увеличиваются масштабы строительства новых микрорайонов. Это происходит в связи с ростом населения и необходимостью создания для них комфортных условий труда, быта и отдыха. Большое значение в связи с этим приобретают мероприятия по созданию благоприятных условий для жизни и деятельности жителей этих микрорайонов. </w:t>
      </w:r>
    </w:p>
    <w:p w:rsidR="0096689F" w:rsidRPr="0017473E" w:rsidRDefault="0096689F" w:rsidP="0017473E">
      <w:pPr>
        <w:widowControl w:val="0"/>
        <w:shd w:val="clear" w:color="auto" w:fill="FFFFFF"/>
        <w:autoSpaceDE w:val="0"/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 xml:space="preserve">    Зеленые насаждения и газоны в городах не только улучшают их  микроклимат, изменяют тепловой режим, увлажняют и очищают воздух, обогащают его кислородом, убивают болезнетворные микробы, но и оказывают психофизическое воздействие на людей.</w:t>
      </w:r>
      <w:r w:rsidR="00E353FE" w:rsidRPr="00E353FE">
        <w:rPr>
          <w:color w:val="FF0000"/>
          <w:sz w:val="28"/>
          <w:szCs w:val="28"/>
        </w:rPr>
        <w:pict>
          <v:group id="_x0000_s1026" style="position:absolute;left:0;text-align:left;margin-left:85.05pt;margin-top:866.7pt;width:518.8pt;height:10.3pt;z-index:251723776;mso-wrap-distance-left:0;mso-wrap-distance-right:0;mso-position-horizontal-relative:page;mso-position-vertical-relative:page" coordorigin="1701,17334" coordsize="10376,206">
            <o:lock v:ext="edit" text="t"/>
            <v:rect id="_x0000_s1027" style="position:absolute;left:1701;top:17334;width:10376;height:206;v-text-anchor:middle" filled="f" strokeweight=".71mm"/>
            <v:line id="_x0000_s1028" style="position:absolute" from="2268,17530" to="2269,17540" strokeweight=".71mm">
              <v:stroke joinstyle="miter"/>
            </v:line>
            <v:line id="_x0000_s1029" style="position:absolute" from="1706,17530" to="12065,17530" strokeweight=".71mm">
              <v:stroke joinstyle="miter"/>
            </v:line>
            <v:line id="_x0000_s1030" style="position:absolute" from="2835,17530" to="2836,17540" strokeweight=".71mm">
              <v:stroke joinstyle="miter"/>
            </v:line>
            <v:line id="_x0000_s1031" style="position:absolute" from="4253,17530" to="4254,17540" strokeweight=".71mm">
              <v:stroke joinstyle="miter"/>
            </v:line>
            <v:line id="_x0000_s1032" style="position:absolute" from="5102,17530" to="5103,17540" strokeweight=".71mm">
              <v:stroke joinstyle="miter"/>
            </v:line>
            <v:line id="_x0000_s1033" style="position:absolute" from="5670,17530" to="5671,17540" strokeweight=".71mm">
              <v:stroke joinstyle="miter"/>
            </v:line>
            <v:line id="_x0000_s1034" style="position:absolute" from="11509,17530" to="11511,17540" strokeweight=".71mm">
              <v:stroke joinstyle="miter"/>
            </v:line>
            <v:line id="_x0000_s1035" style="position:absolute" from="1706,17533" to="5659,17533" strokeweight=".35mm">
              <v:stroke joinstyle="miter"/>
            </v:line>
            <v:line id="_x0000_s1036" style="position:absolute" from="1706,17537" to="5659,17537" strokeweight=".71mm">
              <v:stroke joinstyle="miter"/>
            </v:line>
            <v:line id="_x0000_s1037" style="position:absolute" from="11516,17533" to="12071,17533" strokeweight=".35mm">
              <v:stroke joinstyle="miter"/>
            </v:lin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8" type="#_x0000_t202" style="position:absolute;left:1729;top:17536;width:518;height:3;v-text-anchor:middle" filled="f" stroked="f">
              <v:stroke joinstyle="round"/>
              <v:textbox style="mso-rotate-with-shape:t" inset=".35mm,.35mm,.35mm,.35mm">
                <w:txbxContent>
                  <w:p w:rsidR="0096689F" w:rsidRDefault="0096689F" w:rsidP="0096689F">
                    <w:pPr>
                      <w:jc w:val="center"/>
                      <w:rPr>
                        <w:rFonts w:ascii="ISOCPEUR" w:hAnsi="ISOCPEUR"/>
                        <w:i/>
                        <w:sz w:val="18"/>
                        <w:lang w:val="uk-UA"/>
                      </w:rPr>
                    </w:pPr>
                    <w:r>
                      <w:rPr>
                        <w:rFonts w:ascii="ISOCPEUR" w:hAnsi="ISOCPEUR"/>
                        <w:i/>
                        <w:sz w:val="18"/>
                        <w:lang w:val="uk-UA"/>
                      </w:rPr>
                      <w:t>Изм.</w:t>
                    </w:r>
                  </w:p>
                </w:txbxContent>
              </v:textbox>
            </v:shape>
            <v:shape id="_x0000_s1039" type="#_x0000_t202" style="position:absolute;left:2290;top:17536;width:519;height:3;v-text-anchor:middle" filled="f" stroked="f">
              <v:stroke joinstyle="round"/>
              <v:textbox style="mso-rotate-with-shape:t" inset=".35mm,.35mm,.35mm,.35mm">
                <w:txbxContent>
                  <w:p w:rsidR="0096689F" w:rsidRDefault="0096689F" w:rsidP="0096689F">
                    <w:pPr>
                      <w:jc w:val="center"/>
                      <w:rPr>
                        <w:rFonts w:ascii="ISOCPEUR" w:hAnsi="ISOCPEUR"/>
                        <w:i/>
                        <w:sz w:val="18"/>
                        <w:lang w:val="uk-UA"/>
                      </w:rPr>
                    </w:pPr>
                    <w:r>
                      <w:rPr>
                        <w:rFonts w:ascii="ISOCPEUR" w:hAnsi="ISOCPEUR"/>
                        <w:i/>
                        <w:sz w:val="18"/>
                        <w:lang w:val="uk-UA"/>
                      </w:rPr>
                      <w:t>Лист</w:t>
                    </w:r>
                  </w:p>
                </w:txbxContent>
              </v:textbox>
            </v:shape>
            <v:shape id="_x0000_s1040" type="#_x0000_t202" style="position:absolute;left:2877;top:17536;width:1334;height:3;v-text-anchor:middle" filled="f" stroked="f">
              <v:stroke joinstyle="round"/>
              <v:textbox style="mso-rotate-with-shape:t" inset=".35mm,.35mm,.35mm,.35mm">
                <w:txbxContent>
                  <w:p w:rsidR="0096689F" w:rsidRDefault="0096689F" w:rsidP="0096689F">
                    <w:pPr>
                      <w:jc w:val="center"/>
                      <w:rPr>
                        <w:rFonts w:ascii="ISOCPEUR" w:hAnsi="ISOCPEUR"/>
                        <w:i/>
                        <w:sz w:val="18"/>
                        <w:lang w:val="uk-UA"/>
                      </w:rPr>
                    </w:pPr>
                    <w:r>
                      <w:rPr>
                        <w:rFonts w:ascii="ISOCPEUR" w:hAnsi="ISOCPEUR"/>
                        <w:i/>
                        <w:sz w:val="18"/>
                        <w:lang w:val="uk-UA"/>
                      </w:rPr>
                      <w:t>№ докум.</w:t>
                    </w:r>
                  </w:p>
                </w:txbxContent>
              </v:textbox>
            </v:shape>
            <v:shape id="_x0000_s1041" type="#_x0000_t202" style="position:absolute;left:4285;top:17536;width:795;height:3;v-text-anchor:middle" filled="f" stroked="f">
              <v:stroke joinstyle="round"/>
              <v:textbox style="mso-rotate-with-shape:t" inset=".35mm,.35mm,.35mm,.35mm">
                <w:txbxContent>
                  <w:p w:rsidR="0096689F" w:rsidRDefault="0096689F" w:rsidP="0096689F">
                    <w:pPr>
                      <w:jc w:val="center"/>
                      <w:rPr>
                        <w:rFonts w:ascii="ISOCPEUR" w:hAnsi="ISOCPEUR"/>
                        <w:i/>
                        <w:sz w:val="18"/>
                        <w:lang w:val="uk-UA"/>
                      </w:rPr>
                    </w:pPr>
                    <w:r>
                      <w:rPr>
                        <w:rFonts w:ascii="ISOCPEUR" w:hAnsi="ISOCPEUR"/>
                        <w:i/>
                        <w:sz w:val="18"/>
                        <w:lang w:val="uk-UA"/>
                      </w:rPr>
                      <w:t>Подпись</w:t>
                    </w:r>
                  </w:p>
                </w:txbxContent>
              </v:textbox>
            </v:shape>
            <v:shape id="_x0000_s1042" type="#_x0000_t202" style="position:absolute;left:5127;top:17536;width:518;height:3;v-text-anchor:middle" filled="f" stroked="f">
              <v:stroke joinstyle="round"/>
              <v:textbox style="mso-rotate-with-shape:t" inset=".35mm,.35mm,.35mm,.35mm">
                <w:txbxContent>
                  <w:p w:rsidR="0096689F" w:rsidRDefault="0096689F" w:rsidP="0096689F">
                    <w:pPr>
                      <w:jc w:val="center"/>
                      <w:rPr>
                        <w:rFonts w:ascii="ISOCPEUR" w:hAnsi="ISOCPEUR"/>
                        <w:i/>
                        <w:sz w:val="18"/>
                        <w:lang w:val="uk-UA"/>
                      </w:rPr>
                    </w:pPr>
                    <w:r>
                      <w:rPr>
                        <w:rFonts w:ascii="ISOCPEUR" w:hAnsi="ISOCPEUR"/>
                        <w:i/>
                        <w:sz w:val="18"/>
                        <w:lang w:val="uk-UA"/>
                      </w:rPr>
                      <w:t>Дата</w:t>
                    </w:r>
                  </w:p>
                </w:txbxContent>
              </v:textbox>
            </v:shape>
            <v:shape id="_x0000_s1043" type="#_x0000_t202" style="position:absolute;left:11531;top:17529;width:519;height:3;v-text-anchor:middle" filled="f" stroked="f">
              <v:stroke joinstyle="round"/>
              <v:textbox style="mso-rotate-with-shape:t" inset=".35mm,.35mm,.35mm,.35mm">
                <w:txbxContent>
                  <w:p w:rsidR="0096689F" w:rsidRDefault="0096689F" w:rsidP="0096689F">
                    <w:pPr>
                      <w:jc w:val="center"/>
                      <w:rPr>
                        <w:rFonts w:ascii="ISOCPEUR" w:hAnsi="ISOCPEUR"/>
                        <w:i/>
                        <w:sz w:val="18"/>
                        <w:lang w:val="uk-UA"/>
                      </w:rPr>
                    </w:pPr>
                    <w:r>
                      <w:rPr>
                        <w:rFonts w:ascii="ISOCPEUR" w:hAnsi="ISOCPEUR"/>
                        <w:i/>
                        <w:sz w:val="18"/>
                        <w:lang w:val="uk-UA"/>
                      </w:rPr>
                      <w:t>Лист</w:t>
                    </w:r>
                  </w:p>
                </w:txbxContent>
              </v:textbox>
            </v:shape>
            <v:shape id="_x0000_s1044" type="#_x0000_t202" style="position:absolute;left:11531;top:17535;width:519;height:4;v-text-anchor:middle" filled="f" stroked="f">
              <v:stroke joinstyle="round"/>
              <v:textbox style="mso-rotate-with-shape:t" inset=".35mm,.35mm,.35mm,.35mm">
                <w:txbxContent>
                  <w:p w:rsidR="0096689F" w:rsidRDefault="0096689F" w:rsidP="0096689F">
                    <w:pPr>
                      <w:jc w:val="center"/>
                    </w:pPr>
                    <w:r>
                      <w:t>30</w:t>
                    </w:r>
                  </w:p>
                </w:txbxContent>
              </v:textbox>
            </v:shape>
            <v:shape id="_x0000_s1045" type="#_x0000_t202" style="position:absolute;left:5718;top:17532;width:5745;height:4;v-text-anchor:middle" filled="f" stroked="f">
              <v:stroke joinstyle="round"/>
            </v:shape>
            <w10:wrap anchorx="page" anchory="page"/>
          </v:group>
        </w:pict>
      </w:r>
    </w:p>
    <w:p w:rsidR="0096689F" w:rsidRPr="0017473E" w:rsidRDefault="0017473E" w:rsidP="0017473E">
      <w:pPr>
        <w:pStyle w:val="a8"/>
        <w:spacing w:after="0"/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>Ж</w:t>
      </w:r>
      <w:r w:rsidR="0096689F" w:rsidRPr="0017473E">
        <w:rPr>
          <w:sz w:val="28"/>
          <w:szCs w:val="28"/>
        </w:rPr>
        <w:t>илые районы города слабо защищены от внешних воздействий негативных факторов окружающей их среды.</w:t>
      </w:r>
    </w:p>
    <w:p w:rsidR="0096689F" w:rsidRPr="0017473E" w:rsidRDefault="0096689F" w:rsidP="0017473E">
      <w:pPr>
        <w:pStyle w:val="a8"/>
        <w:spacing w:after="0"/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lastRenderedPageBreak/>
        <w:t xml:space="preserve">   Отметим специфические климатические, эдафические и социально-управленческие условия, сильно затрудняющие проведение масштабных мероприятий по городскому озеленению:</w:t>
      </w:r>
    </w:p>
    <w:p w:rsidR="0096689F" w:rsidRPr="0017473E" w:rsidRDefault="0096689F" w:rsidP="0017473E">
      <w:pPr>
        <w:pStyle w:val="a8"/>
        <w:spacing w:after="0"/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>- сухое и жаркое лето;</w:t>
      </w:r>
    </w:p>
    <w:p w:rsidR="0096689F" w:rsidRPr="0017473E" w:rsidRDefault="0096689F" w:rsidP="0017473E">
      <w:pPr>
        <w:pStyle w:val="a8"/>
        <w:spacing w:after="0"/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>- плохой уход за насаждениями;</w:t>
      </w:r>
    </w:p>
    <w:p w:rsidR="0096689F" w:rsidRPr="0017473E" w:rsidRDefault="0096689F" w:rsidP="0017473E">
      <w:pPr>
        <w:pStyle w:val="a8"/>
        <w:spacing w:after="0"/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>- бедность и засоленность почв;</w:t>
      </w:r>
    </w:p>
    <w:p w:rsidR="0096689F" w:rsidRPr="0017473E" w:rsidRDefault="0096689F" w:rsidP="0017473E">
      <w:pPr>
        <w:pStyle w:val="a8"/>
        <w:spacing w:after="0"/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>- плохой уход за древесно-кустарниковыми насаждениями, газоном, а также цветниками.</w:t>
      </w:r>
    </w:p>
    <w:p w:rsidR="0017473E" w:rsidRPr="0017473E" w:rsidRDefault="0096689F" w:rsidP="0017473E">
      <w:pPr>
        <w:pStyle w:val="a8"/>
        <w:spacing w:after="0"/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 xml:space="preserve">     Для правовой организации размещения озеленения в городе необходима ландшафтно-градостроительная оценка территории, позволяющая выявить качественные и количественные показатели параметров системы озеленения.</w:t>
      </w:r>
    </w:p>
    <w:p w:rsidR="004F561F" w:rsidRPr="0017473E" w:rsidRDefault="0096689F" w:rsidP="0017473E">
      <w:pPr>
        <w:pStyle w:val="a8"/>
        <w:spacing w:after="0"/>
        <w:ind w:firstLine="851"/>
        <w:jc w:val="both"/>
        <w:rPr>
          <w:sz w:val="28"/>
          <w:szCs w:val="28"/>
        </w:rPr>
      </w:pPr>
      <w:r w:rsidRPr="0017473E">
        <w:rPr>
          <w:sz w:val="28"/>
          <w:szCs w:val="28"/>
        </w:rPr>
        <w:t xml:space="preserve">В процессе выполнения </w:t>
      </w:r>
      <w:r w:rsidR="0017473E" w:rsidRPr="0017473E">
        <w:rPr>
          <w:sz w:val="28"/>
          <w:szCs w:val="28"/>
        </w:rPr>
        <w:t>проекта</w:t>
      </w:r>
      <w:r w:rsidRPr="0017473E">
        <w:rPr>
          <w:sz w:val="28"/>
          <w:szCs w:val="28"/>
        </w:rPr>
        <w:t xml:space="preserve"> было выявлено местоположение объекта в городской среде, возможность функционального использования объекта на перспективу и реж</w:t>
      </w:r>
      <w:r w:rsidR="0017473E" w:rsidRPr="0017473E">
        <w:rPr>
          <w:sz w:val="28"/>
          <w:szCs w:val="28"/>
        </w:rPr>
        <w:t xml:space="preserve">им его использования в будущем. </w:t>
      </w:r>
      <w:r w:rsidRPr="0017473E">
        <w:rPr>
          <w:sz w:val="28"/>
          <w:szCs w:val="28"/>
        </w:rPr>
        <w:t>На основе полученных данных был предложен вариант максимально эффективного использования объекта.</w:t>
      </w:r>
      <w:r w:rsidR="0017473E" w:rsidRPr="0017473E">
        <w:rPr>
          <w:sz w:val="28"/>
          <w:szCs w:val="28"/>
        </w:rPr>
        <w:t xml:space="preserve"> Предложив данную планировку, </w:t>
      </w:r>
      <w:r w:rsidRPr="0017473E">
        <w:rPr>
          <w:sz w:val="28"/>
          <w:szCs w:val="28"/>
        </w:rPr>
        <w:t>снизит</w:t>
      </w:r>
      <w:r w:rsidR="0017473E" w:rsidRPr="0017473E">
        <w:rPr>
          <w:sz w:val="28"/>
          <w:szCs w:val="28"/>
        </w:rPr>
        <w:t>ся</w:t>
      </w:r>
      <w:r w:rsidRPr="0017473E">
        <w:rPr>
          <w:sz w:val="28"/>
          <w:szCs w:val="28"/>
        </w:rPr>
        <w:t xml:space="preserve"> уровень шумового загрязнения, а также максимально озеленить и создать благоприятную окружающую природную среду для населения данного </w:t>
      </w:r>
      <w:r w:rsidR="0017473E" w:rsidRPr="0017473E">
        <w:rPr>
          <w:sz w:val="28"/>
          <w:szCs w:val="28"/>
        </w:rPr>
        <w:t>микрорайона</w:t>
      </w:r>
      <w:r w:rsidRPr="0017473E">
        <w:rPr>
          <w:sz w:val="28"/>
          <w:szCs w:val="28"/>
        </w:rPr>
        <w:t>, для его жизни и отдыха, для укрепления его здоровья.</w:t>
      </w:r>
    </w:p>
    <w:p w:rsidR="00ED61B6" w:rsidRPr="00CC36F7" w:rsidRDefault="00ED61B6" w:rsidP="00CC36F7">
      <w:pPr>
        <w:pStyle w:val="a7"/>
        <w:ind w:left="0" w:firstLine="851"/>
        <w:jc w:val="both"/>
        <w:rPr>
          <w:sz w:val="28"/>
          <w:szCs w:val="28"/>
        </w:rPr>
      </w:pPr>
    </w:p>
    <w:p w:rsidR="006044D7" w:rsidRPr="00CC36F7" w:rsidRDefault="006044D7" w:rsidP="00CC36F7">
      <w:pPr>
        <w:ind w:firstLine="851"/>
        <w:contextualSpacing/>
        <w:jc w:val="both"/>
        <w:rPr>
          <w:sz w:val="28"/>
          <w:szCs w:val="28"/>
        </w:rPr>
      </w:pPr>
    </w:p>
    <w:p w:rsidR="002E6255" w:rsidRPr="00CC36F7" w:rsidRDefault="002E6255" w:rsidP="00CC36F7">
      <w:pPr>
        <w:tabs>
          <w:tab w:val="left" w:pos="3585"/>
        </w:tabs>
        <w:ind w:firstLine="851"/>
        <w:jc w:val="both"/>
        <w:rPr>
          <w:sz w:val="28"/>
          <w:szCs w:val="28"/>
        </w:rPr>
      </w:pPr>
    </w:p>
    <w:sectPr w:rsidR="002E6255" w:rsidRPr="00CC36F7" w:rsidSect="006A583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1753A" w:rsidRDefault="0051753A" w:rsidP="009C03C1">
      <w:r>
        <w:separator/>
      </w:r>
    </w:p>
  </w:endnote>
  <w:endnote w:type="continuationSeparator" w:id="0">
    <w:p w:rsidR="0051753A" w:rsidRDefault="0051753A" w:rsidP="009C03C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ISOCPEUR">
    <w:panose1 w:val="020B0604020202020204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1753A" w:rsidRDefault="0051753A" w:rsidP="009C03C1">
      <w:r>
        <w:separator/>
      </w:r>
    </w:p>
  </w:footnote>
  <w:footnote w:type="continuationSeparator" w:id="0">
    <w:p w:rsidR="0051753A" w:rsidRDefault="0051753A" w:rsidP="009C03C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5029EE"/>
    <w:multiLevelType w:val="hybridMultilevel"/>
    <w:tmpl w:val="71704DB2"/>
    <w:lvl w:ilvl="0" w:tplc="04190001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1">
    <w:nsid w:val="66BC75DC"/>
    <w:multiLevelType w:val="multilevel"/>
    <w:tmpl w:val="8D3816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2E6255"/>
    <w:rsid w:val="00013A44"/>
    <w:rsid w:val="00020D0A"/>
    <w:rsid w:val="00026BAB"/>
    <w:rsid w:val="00027009"/>
    <w:rsid w:val="00031377"/>
    <w:rsid w:val="000723EE"/>
    <w:rsid w:val="00085A8C"/>
    <w:rsid w:val="000D59BB"/>
    <w:rsid w:val="000E3728"/>
    <w:rsid w:val="000E4BC8"/>
    <w:rsid w:val="001039B7"/>
    <w:rsid w:val="00135934"/>
    <w:rsid w:val="00142D2E"/>
    <w:rsid w:val="00152DD7"/>
    <w:rsid w:val="00153EB3"/>
    <w:rsid w:val="0015534A"/>
    <w:rsid w:val="00162634"/>
    <w:rsid w:val="0017473E"/>
    <w:rsid w:val="00174EBF"/>
    <w:rsid w:val="0018719A"/>
    <w:rsid w:val="001900A1"/>
    <w:rsid w:val="001A4302"/>
    <w:rsid w:val="001C65BD"/>
    <w:rsid w:val="001D4B0F"/>
    <w:rsid w:val="001E2909"/>
    <w:rsid w:val="001F643A"/>
    <w:rsid w:val="00211B60"/>
    <w:rsid w:val="002473E0"/>
    <w:rsid w:val="002727C7"/>
    <w:rsid w:val="002D5623"/>
    <w:rsid w:val="002D795B"/>
    <w:rsid w:val="002E6255"/>
    <w:rsid w:val="002E6F2E"/>
    <w:rsid w:val="00304393"/>
    <w:rsid w:val="00306EFB"/>
    <w:rsid w:val="003176A7"/>
    <w:rsid w:val="0032249B"/>
    <w:rsid w:val="0035075A"/>
    <w:rsid w:val="003561E1"/>
    <w:rsid w:val="003655F7"/>
    <w:rsid w:val="00365653"/>
    <w:rsid w:val="00384C33"/>
    <w:rsid w:val="003A76AA"/>
    <w:rsid w:val="003B2EA7"/>
    <w:rsid w:val="003C4C47"/>
    <w:rsid w:val="004058E3"/>
    <w:rsid w:val="00405F1B"/>
    <w:rsid w:val="0042633A"/>
    <w:rsid w:val="004500E3"/>
    <w:rsid w:val="00467D0C"/>
    <w:rsid w:val="00476502"/>
    <w:rsid w:val="004A1B9A"/>
    <w:rsid w:val="004A5ABD"/>
    <w:rsid w:val="004A7862"/>
    <w:rsid w:val="004B7EA8"/>
    <w:rsid w:val="004C4210"/>
    <w:rsid w:val="004D3AEF"/>
    <w:rsid w:val="004E14D5"/>
    <w:rsid w:val="004F1AF6"/>
    <w:rsid w:val="004F561F"/>
    <w:rsid w:val="00512F0C"/>
    <w:rsid w:val="0051753A"/>
    <w:rsid w:val="005355E8"/>
    <w:rsid w:val="0057728C"/>
    <w:rsid w:val="00590824"/>
    <w:rsid w:val="005A3130"/>
    <w:rsid w:val="005B2E2B"/>
    <w:rsid w:val="005B5D5D"/>
    <w:rsid w:val="005C1442"/>
    <w:rsid w:val="005C6230"/>
    <w:rsid w:val="005E11E6"/>
    <w:rsid w:val="005F1F81"/>
    <w:rsid w:val="006044D7"/>
    <w:rsid w:val="006159A4"/>
    <w:rsid w:val="00633F2C"/>
    <w:rsid w:val="006445D5"/>
    <w:rsid w:val="0064723A"/>
    <w:rsid w:val="00672F10"/>
    <w:rsid w:val="00674F29"/>
    <w:rsid w:val="006A5834"/>
    <w:rsid w:val="006D0D8A"/>
    <w:rsid w:val="006F6A0A"/>
    <w:rsid w:val="00716139"/>
    <w:rsid w:val="00717C21"/>
    <w:rsid w:val="00722AA1"/>
    <w:rsid w:val="00751873"/>
    <w:rsid w:val="00773DCA"/>
    <w:rsid w:val="00777C7F"/>
    <w:rsid w:val="00792CFF"/>
    <w:rsid w:val="007C6773"/>
    <w:rsid w:val="007D5BBD"/>
    <w:rsid w:val="007D6BC0"/>
    <w:rsid w:val="007D6C9B"/>
    <w:rsid w:val="00811E05"/>
    <w:rsid w:val="0082229F"/>
    <w:rsid w:val="008271FC"/>
    <w:rsid w:val="0084478A"/>
    <w:rsid w:val="00846F7C"/>
    <w:rsid w:val="00846FBE"/>
    <w:rsid w:val="008522E1"/>
    <w:rsid w:val="008525D2"/>
    <w:rsid w:val="00871D25"/>
    <w:rsid w:val="008A0CB6"/>
    <w:rsid w:val="008D46E2"/>
    <w:rsid w:val="008D5533"/>
    <w:rsid w:val="00941530"/>
    <w:rsid w:val="0096689F"/>
    <w:rsid w:val="00976237"/>
    <w:rsid w:val="00997516"/>
    <w:rsid w:val="009B122E"/>
    <w:rsid w:val="009B14EB"/>
    <w:rsid w:val="009C03C1"/>
    <w:rsid w:val="009C6703"/>
    <w:rsid w:val="009D0CB8"/>
    <w:rsid w:val="009F4DA4"/>
    <w:rsid w:val="00A0136E"/>
    <w:rsid w:val="00A12DA7"/>
    <w:rsid w:val="00A2279D"/>
    <w:rsid w:val="00A5218F"/>
    <w:rsid w:val="00A565BC"/>
    <w:rsid w:val="00A849E4"/>
    <w:rsid w:val="00B1496E"/>
    <w:rsid w:val="00B21B29"/>
    <w:rsid w:val="00B238FE"/>
    <w:rsid w:val="00B646CC"/>
    <w:rsid w:val="00B647B9"/>
    <w:rsid w:val="00B87BB4"/>
    <w:rsid w:val="00BA27D6"/>
    <w:rsid w:val="00BB28F4"/>
    <w:rsid w:val="00BB3FB0"/>
    <w:rsid w:val="00C01B74"/>
    <w:rsid w:val="00C321C9"/>
    <w:rsid w:val="00C340FE"/>
    <w:rsid w:val="00C364D7"/>
    <w:rsid w:val="00C842AE"/>
    <w:rsid w:val="00CA0324"/>
    <w:rsid w:val="00CA1B9C"/>
    <w:rsid w:val="00CA6FF3"/>
    <w:rsid w:val="00CA7D6A"/>
    <w:rsid w:val="00CC36F7"/>
    <w:rsid w:val="00CC5ECB"/>
    <w:rsid w:val="00CE2442"/>
    <w:rsid w:val="00D01C02"/>
    <w:rsid w:val="00D13A29"/>
    <w:rsid w:val="00D27F89"/>
    <w:rsid w:val="00D32B21"/>
    <w:rsid w:val="00D514D0"/>
    <w:rsid w:val="00D824A3"/>
    <w:rsid w:val="00D9370D"/>
    <w:rsid w:val="00DB53F5"/>
    <w:rsid w:val="00DF1DA9"/>
    <w:rsid w:val="00DF507C"/>
    <w:rsid w:val="00E353FE"/>
    <w:rsid w:val="00E51F7B"/>
    <w:rsid w:val="00E52FB4"/>
    <w:rsid w:val="00E56E81"/>
    <w:rsid w:val="00E65944"/>
    <w:rsid w:val="00E81BC0"/>
    <w:rsid w:val="00EB211E"/>
    <w:rsid w:val="00EB25F3"/>
    <w:rsid w:val="00EC5DB7"/>
    <w:rsid w:val="00ED41C0"/>
    <w:rsid w:val="00ED61B6"/>
    <w:rsid w:val="00EF3FA7"/>
    <w:rsid w:val="00F03895"/>
    <w:rsid w:val="00F05EAC"/>
    <w:rsid w:val="00F308A7"/>
    <w:rsid w:val="00F46EDA"/>
    <w:rsid w:val="00FB62F1"/>
    <w:rsid w:val="00FC46A8"/>
    <w:rsid w:val="00FC7FF5"/>
    <w:rsid w:val="00FE1B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6255"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2E6255"/>
    <w:rPr>
      <w:b/>
      <w:bCs/>
    </w:rPr>
  </w:style>
  <w:style w:type="paragraph" w:customStyle="1" w:styleId="a4">
    <w:name w:val="Содержимое таблицы"/>
    <w:basedOn w:val="a"/>
    <w:rsid w:val="00ED41C0"/>
    <w:pPr>
      <w:suppressLineNumbers/>
      <w:suppressAutoHyphens/>
    </w:pPr>
    <w:rPr>
      <w:sz w:val="20"/>
      <w:szCs w:val="20"/>
      <w:lang w:eastAsia="ar-SA"/>
    </w:rPr>
  </w:style>
  <w:style w:type="paragraph" w:styleId="a5">
    <w:name w:val="Body Text Indent"/>
    <w:basedOn w:val="a"/>
    <w:link w:val="a6"/>
    <w:rsid w:val="00ED41C0"/>
    <w:pPr>
      <w:suppressAutoHyphens/>
      <w:spacing w:line="360" w:lineRule="auto"/>
      <w:ind w:firstLine="851"/>
    </w:pPr>
    <w:rPr>
      <w:sz w:val="28"/>
      <w:szCs w:val="20"/>
      <w:lang w:eastAsia="ar-SA"/>
    </w:rPr>
  </w:style>
  <w:style w:type="character" w:customStyle="1" w:styleId="a6">
    <w:name w:val="Основной текст с отступом Знак"/>
    <w:basedOn w:val="a0"/>
    <w:link w:val="a5"/>
    <w:rsid w:val="00ED41C0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7">
    <w:name w:val="List Paragraph"/>
    <w:basedOn w:val="a"/>
    <w:uiPriority w:val="34"/>
    <w:qFormat/>
    <w:rsid w:val="006044D7"/>
    <w:pPr>
      <w:widowControl w:val="0"/>
      <w:autoSpaceDE w:val="0"/>
      <w:autoSpaceDN w:val="0"/>
      <w:adjustRightInd w:val="0"/>
      <w:ind w:left="720"/>
      <w:contextualSpacing/>
    </w:pPr>
    <w:rPr>
      <w:sz w:val="20"/>
      <w:szCs w:val="20"/>
    </w:rPr>
  </w:style>
  <w:style w:type="paragraph" w:styleId="a8">
    <w:name w:val="Body Text"/>
    <w:basedOn w:val="a"/>
    <w:link w:val="a9"/>
    <w:uiPriority w:val="99"/>
    <w:unhideWhenUsed/>
    <w:rsid w:val="004F561F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rsid w:val="004F561F"/>
    <w:rPr>
      <w:rFonts w:ascii="Times New Roman" w:eastAsia="Times New Roman" w:hAnsi="Times New Roman" w:cs="Times New Roman"/>
    </w:rPr>
  </w:style>
  <w:style w:type="paragraph" w:styleId="aa">
    <w:name w:val="Balloon Text"/>
    <w:basedOn w:val="a"/>
    <w:link w:val="ab"/>
    <w:uiPriority w:val="99"/>
    <w:semiHidden/>
    <w:unhideWhenUsed/>
    <w:rsid w:val="00EF3FA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F3FA7"/>
    <w:rPr>
      <w:rFonts w:ascii="Tahoma" w:eastAsia="Times New Roman" w:hAnsi="Tahoma" w:cs="Tahoma"/>
      <w:sz w:val="16"/>
      <w:szCs w:val="16"/>
    </w:rPr>
  </w:style>
  <w:style w:type="paragraph" w:styleId="ac">
    <w:name w:val="Normal (Web)"/>
    <w:basedOn w:val="a"/>
    <w:uiPriority w:val="99"/>
    <w:unhideWhenUsed/>
    <w:rsid w:val="00E51F7B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2E6F2E"/>
  </w:style>
  <w:style w:type="character" w:styleId="ad">
    <w:name w:val="Hyperlink"/>
    <w:basedOn w:val="a0"/>
    <w:uiPriority w:val="99"/>
    <w:semiHidden/>
    <w:unhideWhenUsed/>
    <w:rsid w:val="00722AA1"/>
    <w:rPr>
      <w:color w:val="0000FF"/>
      <w:u w:val="single"/>
    </w:rPr>
  </w:style>
  <w:style w:type="paragraph" w:styleId="ae">
    <w:name w:val="header"/>
    <w:basedOn w:val="a"/>
    <w:link w:val="af"/>
    <w:uiPriority w:val="99"/>
    <w:semiHidden/>
    <w:unhideWhenUsed/>
    <w:rsid w:val="009C03C1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9C03C1"/>
    <w:rPr>
      <w:rFonts w:ascii="Times New Roman" w:eastAsia="Times New Roman" w:hAnsi="Times New Roman" w:cs="Times New Roman"/>
    </w:rPr>
  </w:style>
  <w:style w:type="paragraph" w:styleId="af0">
    <w:name w:val="footer"/>
    <w:basedOn w:val="a"/>
    <w:link w:val="af1"/>
    <w:uiPriority w:val="99"/>
    <w:semiHidden/>
    <w:unhideWhenUsed/>
    <w:rsid w:val="009C03C1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9C03C1"/>
    <w:rPr>
      <w:rFonts w:ascii="Times New Roman" w:eastAsia="Times New Roman" w:hAnsi="Times New Roman" w:cs="Times New Roman"/>
    </w:rPr>
  </w:style>
  <w:style w:type="paragraph" w:customStyle="1" w:styleId="af2">
    <w:name w:val="Чертежный"/>
    <w:rsid w:val="00871D25"/>
    <w:pPr>
      <w:suppressAutoHyphens/>
      <w:jc w:val="both"/>
    </w:pPr>
    <w:rPr>
      <w:rFonts w:ascii="ISOCPEUR" w:eastAsia="Times New Roman" w:hAnsi="ISOCPEUR" w:cs="Times New Roman"/>
      <w:i/>
      <w:sz w:val="28"/>
      <w:szCs w:val="20"/>
      <w:lang w:val="uk-UA"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57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88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9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96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16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75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2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7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34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8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0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4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00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0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ru.wikipedia.org/wiki/%D0%9C%D0%B0%D1%80%D1%82" TargetMode="External"/><Relationship Id="rId18" Type="http://schemas.openxmlformats.org/officeDocument/2006/relationships/hyperlink" Target="http://ru.wikipedia.org/wiki/%D0%A8%D0%BA%D0%B0%D0%BB%D0%B0_%D0%91%D0%BE%D1%84%D0%BE%D1%80%D1%82%D0%B0" TargetMode="External"/><Relationship Id="rId26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image" Target="media/image3.png"/><Relationship Id="rId7" Type="http://schemas.openxmlformats.org/officeDocument/2006/relationships/endnotes" Target="endnotes.xml"/><Relationship Id="rId12" Type="http://schemas.openxmlformats.org/officeDocument/2006/relationships/hyperlink" Target="http://ru.wikipedia.org/wiki/%D0%92%D0%B5%D1%81%D0%BD%D0%B0" TargetMode="External"/><Relationship Id="rId17" Type="http://schemas.openxmlformats.org/officeDocument/2006/relationships/hyperlink" Target="http://ru.wikipedia.org/wiki/%D0%A2%D0%B5%D0%BC%D0%BF%D0%B5%D1%80%D0%B0%D1%82%D1%83%D1%80%D0%B0" TargetMode="External"/><Relationship Id="rId25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hyperlink" Target="http://ru.wikipedia.org/wiki/%D0%9E%D1%81%D0%B5%D0%BD%D1%8C" TargetMode="External"/><Relationship Id="rId20" Type="http://schemas.openxmlformats.org/officeDocument/2006/relationships/image" Target="media/image2.png"/><Relationship Id="rId29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ru.wikipedia.org/wiki/%D0%97%D0%B8%D0%BC%D0%B0" TargetMode="External"/><Relationship Id="rId24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hyperlink" Target="http://ru.wikipedia.org/wiki/%D0%9C%D0%B0%D1%80%D1%82" TargetMode="External"/><Relationship Id="rId23" Type="http://schemas.openxmlformats.org/officeDocument/2006/relationships/image" Target="media/image5.png"/><Relationship Id="rId28" Type="http://schemas.openxmlformats.org/officeDocument/2006/relationships/image" Target="media/image10.png"/><Relationship Id="rId10" Type="http://schemas.openxmlformats.org/officeDocument/2006/relationships/hyperlink" Target="http://ru.wikipedia.org/wiki/%D0%9B%D0%B5%D1%82%D0%BE" TargetMode="External"/><Relationship Id="rId19" Type="http://schemas.openxmlformats.org/officeDocument/2006/relationships/hyperlink" Target="http://ru.wikipedia.org/wiki/%D0%92%D0%BB%D0%B0%D0%B6%D0%BD%D0%BE%D1%81%D1%82%D1%8C_%D0%B2%D0%BE%D0%B7%D0%B4%D1%83%D1%85%D0%B0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ru.wikipedia.org/wiki/%D0%9A%D0%BB%D0%B8%D0%BC%D0%B0%D1%82" TargetMode="External"/><Relationship Id="rId14" Type="http://schemas.openxmlformats.org/officeDocument/2006/relationships/hyperlink" Target="http://ru.wikipedia.org/wiki/%D0%A2%D1%83%D0%BC%D0%B0%D0%BD" TargetMode="External"/><Relationship Id="rId22" Type="http://schemas.openxmlformats.org/officeDocument/2006/relationships/image" Target="media/image4.png"/><Relationship Id="rId27" Type="http://schemas.openxmlformats.org/officeDocument/2006/relationships/image" Target="media/image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6491E9-CECF-47E9-B244-52C041147E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2076</TotalTime>
  <Pages>1</Pages>
  <Words>2587</Words>
  <Characters>14748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25</cp:revision>
  <cp:lastPrinted>2018-03-12T08:03:00Z</cp:lastPrinted>
  <dcterms:created xsi:type="dcterms:W3CDTF">2018-03-01T12:51:00Z</dcterms:created>
  <dcterms:modified xsi:type="dcterms:W3CDTF">2018-03-13T05:44:00Z</dcterms:modified>
</cp:coreProperties>
</file>